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2C4E" w:rsidRDefault="00E42C4E" w:rsidP="00E42C4E">
      <w:pPr>
        <w:autoSpaceDE w:val="0"/>
        <w:autoSpaceDN w:val="0"/>
        <w:adjustRightInd w:val="0"/>
        <w:spacing w:after="0" w:line="240" w:lineRule="auto"/>
        <w:rPr>
          <w:rFonts w:ascii="Book Antiqua" w:hAnsi="Book Antiqua" w:cs="TimesNewRomanPS-BoldMT"/>
          <w:b/>
          <w:bCs/>
          <w:sz w:val="24"/>
          <w:szCs w:val="24"/>
        </w:rPr>
      </w:pPr>
      <w:r w:rsidRPr="00E42C4E">
        <w:rPr>
          <w:rFonts w:ascii="Book Antiqua" w:hAnsi="Book Antiqua" w:cs="TimesNewRomanPS-BoldMT"/>
          <w:b/>
          <w:bCs/>
          <w:noProof/>
          <w:sz w:val="24"/>
          <w:szCs w:val="24"/>
          <w:lang w:eastAsia="fr-CA"/>
        </w:rPr>
        <w:drawing>
          <wp:inline distT="0" distB="0" distL="0" distR="0">
            <wp:extent cx="1822450" cy="1377950"/>
            <wp:effectExtent l="0" t="0" r="635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22450" cy="1377950"/>
                    </a:xfrm>
                    <a:prstGeom prst="rect">
                      <a:avLst/>
                    </a:prstGeom>
                    <a:noFill/>
                    <a:ln>
                      <a:noFill/>
                    </a:ln>
                  </pic:spPr>
                </pic:pic>
              </a:graphicData>
            </a:graphic>
          </wp:inline>
        </w:drawing>
      </w:r>
      <w:r w:rsidR="00586688">
        <w:rPr>
          <w:rFonts w:ascii="Book Antiqua" w:hAnsi="Book Antiqua" w:cs="TimesNewRomanPS-BoldMT"/>
          <w:b/>
          <w:bCs/>
          <w:sz w:val="28"/>
          <w:szCs w:val="28"/>
        </w:rPr>
        <w:tab/>
      </w:r>
      <w:r w:rsidRPr="00421527">
        <w:rPr>
          <w:rFonts w:ascii="Book Antiqua" w:hAnsi="Book Antiqua" w:cs="TimesNewRomanPS-BoldMT"/>
          <w:b/>
          <w:bCs/>
          <w:sz w:val="28"/>
          <w:szCs w:val="28"/>
        </w:rPr>
        <w:t>RÈGLES ET PROCÉDURES</w:t>
      </w:r>
    </w:p>
    <w:p w:rsidR="00421527" w:rsidRDefault="00421527" w:rsidP="00421527">
      <w:pPr>
        <w:autoSpaceDE w:val="0"/>
        <w:autoSpaceDN w:val="0"/>
        <w:adjustRightInd w:val="0"/>
        <w:spacing w:after="0" w:line="240" w:lineRule="auto"/>
        <w:jc w:val="center"/>
        <w:rPr>
          <w:rFonts w:ascii="Book Antiqua" w:hAnsi="Book Antiqua" w:cs="TimesNewRomanPS-BoldMT"/>
          <w:b/>
          <w:bCs/>
          <w:noProof/>
          <w:sz w:val="24"/>
          <w:szCs w:val="24"/>
          <w:lang w:eastAsia="fr-CA"/>
        </w:rPr>
      </w:pPr>
    </w:p>
    <w:p w:rsidR="00E42C4E" w:rsidRDefault="00421527" w:rsidP="00421527">
      <w:pPr>
        <w:autoSpaceDE w:val="0"/>
        <w:autoSpaceDN w:val="0"/>
        <w:adjustRightInd w:val="0"/>
        <w:spacing w:after="0" w:line="240" w:lineRule="auto"/>
        <w:jc w:val="center"/>
        <w:rPr>
          <w:rFonts w:ascii="Book Antiqua" w:hAnsi="Book Antiqua" w:cs="TimesNewRomanPS-BoldMT"/>
          <w:b/>
          <w:bCs/>
          <w:noProof/>
          <w:sz w:val="24"/>
          <w:szCs w:val="24"/>
          <w:lang w:eastAsia="fr-CA"/>
        </w:rPr>
      </w:pPr>
      <w:r>
        <w:rPr>
          <w:rFonts w:ascii="Book Antiqua" w:hAnsi="Book Antiqua" w:cs="TimesNewRomanPS-BoldMT"/>
          <w:b/>
          <w:bCs/>
          <w:noProof/>
          <w:sz w:val="24"/>
          <w:szCs w:val="24"/>
          <w:lang w:eastAsia="fr-CA"/>
        </w:rPr>
        <w:t>DE</w:t>
      </w:r>
    </w:p>
    <w:p w:rsidR="00421527" w:rsidRDefault="00421527" w:rsidP="00421527">
      <w:pPr>
        <w:autoSpaceDE w:val="0"/>
        <w:autoSpaceDN w:val="0"/>
        <w:adjustRightInd w:val="0"/>
        <w:spacing w:after="0" w:line="240" w:lineRule="auto"/>
        <w:jc w:val="center"/>
        <w:rPr>
          <w:rFonts w:ascii="Book Antiqua" w:hAnsi="Book Antiqua" w:cs="TimesNewRomanPS-BoldMT"/>
          <w:b/>
          <w:bCs/>
          <w:noProof/>
          <w:sz w:val="24"/>
          <w:szCs w:val="24"/>
          <w:lang w:eastAsia="fr-CA"/>
        </w:rPr>
      </w:pPr>
    </w:p>
    <w:p w:rsidR="00A5500E" w:rsidRPr="00421527" w:rsidRDefault="00A5500E" w:rsidP="00421527">
      <w:pPr>
        <w:autoSpaceDE w:val="0"/>
        <w:autoSpaceDN w:val="0"/>
        <w:adjustRightInd w:val="0"/>
        <w:spacing w:after="0" w:line="240" w:lineRule="auto"/>
        <w:jc w:val="center"/>
        <w:rPr>
          <w:rFonts w:ascii="Book Antiqua" w:hAnsi="Book Antiqua" w:cs="TimesNewRomanPS-BoldMT"/>
          <w:b/>
          <w:bCs/>
          <w:sz w:val="28"/>
          <w:szCs w:val="28"/>
        </w:rPr>
      </w:pPr>
      <w:r w:rsidRPr="00421527">
        <w:rPr>
          <w:rFonts w:ascii="Book Antiqua" w:hAnsi="Book Antiqua" w:cs="TimesNewRomanPS-BoldMT"/>
          <w:b/>
          <w:bCs/>
          <w:sz w:val="28"/>
          <w:szCs w:val="28"/>
        </w:rPr>
        <w:t>L</w:t>
      </w:r>
      <w:r w:rsidR="00E42C4E" w:rsidRPr="00421527">
        <w:rPr>
          <w:rFonts w:ascii="Book Antiqua" w:hAnsi="Book Antiqua" w:cs="TimesNewRomanPS-BoldMT"/>
          <w:b/>
          <w:bCs/>
          <w:sz w:val="28"/>
          <w:szCs w:val="28"/>
        </w:rPr>
        <w:t>A L</w:t>
      </w:r>
      <w:r w:rsidRPr="00421527">
        <w:rPr>
          <w:rFonts w:ascii="Book Antiqua" w:hAnsi="Book Antiqua" w:cs="TimesNewRomanPS-BoldMT"/>
          <w:b/>
          <w:bCs/>
          <w:sz w:val="28"/>
          <w:szCs w:val="28"/>
        </w:rPr>
        <w:t>IGUE DE BALLE LES PHÉNIX</w:t>
      </w:r>
    </w:p>
    <w:p w:rsidR="00E42C4E" w:rsidRPr="00E06113" w:rsidRDefault="00E42C4E" w:rsidP="00A5500E">
      <w:pPr>
        <w:autoSpaceDE w:val="0"/>
        <w:autoSpaceDN w:val="0"/>
        <w:adjustRightInd w:val="0"/>
        <w:spacing w:after="0" w:line="240" w:lineRule="auto"/>
        <w:jc w:val="center"/>
        <w:rPr>
          <w:rFonts w:ascii="Book Antiqua" w:hAnsi="Book Antiqua" w:cs="TimesNewRomanPS-BoldMT"/>
          <w:b/>
          <w:bCs/>
          <w:sz w:val="24"/>
          <w:szCs w:val="24"/>
        </w:rPr>
      </w:pPr>
    </w:p>
    <w:p w:rsidR="00A5500E" w:rsidRPr="00F9071F" w:rsidRDefault="00A5500E" w:rsidP="00A5500E">
      <w:pPr>
        <w:autoSpaceDE w:val="0"/>
        <w:autoSpaceDN w:val="0"/>
        <w:adjustRightInd w:val="0"/>
        <w:spacing w:after="0" w:line="240" w:lineRule="auto"/>
        <w:jc w:val="center"/>
        <w:rPr>
          <w:rFonts w:ascii="Book Antiqua" w:hAnsi="Book Antiqua" w:cs="TimesNewRomanPSMT"/>
          <w:b/>
          <w:sz w:val="24"/>
          <w:szCs w:val="24"/>
        </w:rPr>
      </w:pPr>
      <w:r w:rsidRPr="00F9071F">
        <w:rPr>
          <w:rFonts w:ascii="Book Antiqua" w:hAnsi="Book Antiqua" w:cs="TimesNewRomanPSMT"/>
          <w:b/>
          <w:sz w:val="24"/>
          <w:szCs w:val="24"/>
        </w:rPr>
        <w:t>(Mises à</w:t>
      </w:r>
      <w:r w:rsidR="001471F4" w:rsidRPr="00F9071F">
        <w:rPr>
          <w:rFonts w:ascii="Book Antiqua" w:hAnsi="Book Antiqua" w:cs="TimesNewRomanPSMT"/>
          <w:b/>
          <w:sz w:val="24"/>
          <w:szCs w:val="24"/>
        </w:rPr>
        <w:t xml:space="preserve"> jour le 14</w:t>
      </w:r>
      <w:r w:rsidR="00421527" w:rsidRPr="00F9071F">
        <w:rPr>
          <w:rFonts w:ascii="Book Antiqua" w:hAnsi="Book Antiqua" w:cs="TimesNewRomanPSMT"/>
          <w:b/>
          <w:sz w:val="24"/>
          <w:szCs w:val="24"/>
        </w:rPr>
        <w:t xml:space="preserve"> mars 2018</w:t>
      </w:r>
      <w:r w:rsidRPr="00F9071F">
        <w:rPr>
          <w:rFonts w:ascii="Book Antiqua" w:hAnsi="Book Antiqua" w:cs="TimesNewRomanPSMT"/>
          <w:b/>
          <w:sz w:val="24"/>
          <w:szCs w:val="24"/>
        </w:rPr>
        <w:t>)</w:t>
      </w:r>
    </w:p>
    <w:p w:rsidR="00A5500E" w:rsidRPr="00F9071F" w:rsidRDefault="00A5500E" w:rsidP="00A5500E">
      <w:pPr>
        <w:autoSpaceDE w:val="0"/>
        <w:autoSpaceDN w:val="0"/>
        <w:adjustRightInd w:val="0"/>
        <w:spacing w:after="0" w:line="240" w:lineRule="auto"/>
        <w:jc w:val="center"/>
        <w:rPr>
          <w:rFonts w:ascii="Book Antiqua" w:hAnsi="Book Antiqua" w:cs="TimesNewRomanPSMT"/>
          <w:b/>
          <w:sz w:val="20"/>
          <w:szCs w:val="20"/>
        </w:rPr>
      </w:pPr>
    </w:p>
    <w:p w:rsidR="009843BF" w:rsidRDefault="009843BF" w:rsidP="00A5500E">
      <w:pPr>
        <w:autoSpaceDE w:val="0"/>
        <w:autoSpaceDN w:val="0"/>
        <w:adjustRightInd w:val="0"/>
        <w:spacing w:after="0" w:line="240" w:lineRule="auto"/>
        <w:jc w:val="center"/>
        <w:rPr>
          <w:rFonts w:ascii="Book Antiqua" w:hAnsi="Book Antiqua" w:cs="TimesNewRomanPSMT"/>
          <w:b/>
          <w:sz w:val="20"/>
          <w:szCs w:val="20"/>
        </w:rPr>
      </w:pPr>
    </w:p>
    <w:p w:rsidR="00A5500E" w:rsidRPr="00F9071F" w:rsidRDefault="00A5500E" w:rsidP="00A5500E">
      <w:pPr>
        <w:autoSpaceDE w:val="0"/>
        <w:autoSpaceDN w:val="0"/>
        <w:adjustRightInd w:val="0"/>
        <w:spacing w:after="0" w:line="240" w:lineRule="auto"/>
        <w:jc w:val="center"/>
        <w:rPr>
          <w:rFonts w:ascii="Book Antiqua" w:hAnsi="Book Antiqua" w:cs="TimesNewRomanPSMT"/>
          <w:b/>
          <w:sz w:val="20"/>
          <w:szCs w:val="20"/>
        </w:rPr>
      </w:pPr>
      <w:r w:rsidRPr="00F9071F">
        <w:rPr>
          <w:rFonts w:ascii="Book Antiqua" w:hAnsi="Book Antiqua" w:cs="TimesNewRomanPSMT"/>
          <w:b/>
          <w:sz w:val="20"/>
          <w:szCs w:val="20"/>
        </w:rPr>
        <w:t>(L’emploi du masculin a pour but de faciliter la lecture du texte)</w:t>
      </w:r>
    </w:p>
    <w:p w:rsidR="00A5500E" w:rsidRPr="00F9071F" w:rsidRDefault="00A5500E" w:rsidP="00A5500E">
      <w:pPr>
        <w:autoSpaceDE w:val="0"/>
        <w:autoSpaceDN w:val="0"/>
        <w:adjustRightInd w:val="0"/>
        <w:spacing w:after="0" w:line="240" w:lineRule="auto"/>
        <w:rPr>
          <w:rFonts w:ascii="Book Antiqua" w:hAnsi="Book Antiqua" w:cs="TimesNewRomanPSMT"/>
          <w:b/>
        </w:rPr>
      </w:pPr>
    </w:p>
    <w:p w:rsidR="009843BF" w:rsidRDefault="009843BF" w:rsidP="00421527">
      <w:pPr>
        <w:autoSpaceDE w:val="0"/>
        <w:autoSpaceDN w:val="0"/>
        <w:adjustRightInd w:val="0"/>
        <w:spacing w:after="0" w:line="240" w:lineRule="auto"/>
        <w:jc w:val="both"/>
        <w:rPr>
          <w:rFonts w:ascii="Book Antiqua" w:hAnsi="Book Antiqua" w:cs="TimesNewRomanPSMT"/>
          <w:b/>
        </w:rPr>
      </w:pPr>
    </w:p>
    <w:p w:rsidR="009843BF" w:rsidRDefault="009843BF" w:rsidP="00421527">
      <w:pPr>
        <w:autoSpaceDE w:val="0"/>
        <w:autoSpaceDN w:val="0"/>
        <w:adjustRightInd w:val="0"/>
        <w:spacing w:after="0" w:line="240" w:lineRule="auto"/>
        <w:jc w:val="both"/>
        <w:rPr>
          <w:rFonts w:ascii="Book Antiqua" w:hAnsi="Book Antiqua" w:cs="TimesNewRomanPSMT"/>
          <w:b/>
        </w:rPr>
      </w:pPr>
    </w:p>
    <w:p w:rsidR="009843BF" w:rsidRDefault="009843BF" w:rsidP="00421527">
      <w:pPr>
        <w:autoSpaceDE w:val="0"/>
        <w:autoSpaceDN w:val="0"/>
        <w:adjustRightInd w:val="0"/>
        <w:spacing w:after="0" w:line="240" w:lineRule="auto"/>
        <w:jc w:val="both"/>
        <w:rPr>
          <w:rFonts w:ascii="Book Antiqua" w:hAnsi="Book Antiqua" w:cs="TimesNewRomanPSMT"/>
          <w:b/>
        </w:rPr>
      </w:pP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1. RESPONSABILITÉ DU CONSEIL D’ADMINISTRATION (ci-après nommé c.a.)</w:t>
      </w: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1.1. Le c.a. peut modifier ces règles et procédures en tout temps.</w:t>
      </w: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1.2. Le c.a. a la responsabilité de rendre une décision pour tous les cas non couverts par le présent document.</w:t>
      </w: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1.3. La version officielle de ce document est détenue par le secrétaire de la Ligue de balle Les Phénix.</w:t>
      </w: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2. STRUCTURE DE LA LIGUE DE BALLE LES PHÉNIX</w:t>
      </w: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 xml:space="preserve">2.1. La Ligue observe les règlements officiels de l’ASA (Association de Softball Amateur) et de l’ASBM (Association des sports de balle de Montréal), mais </w:t>
      </w:r>
      <w:r w:rsidR="00F3310B" w:rsidRPr="00F9071F">
        <w:rPr>
          <w:rFonts w:ascii="Book Antiqua" w:hAnsi="Book Antiqua" w:cs="TimesNewRomanPSMT"/>
          <w:b/>
        </w:rPr>
        <w:t xml:space="preserve">elle </w:t>
      </w:r>
      <w:r w:rsidRPr="00F9071F">
        <w:rPr>
          <w:rFonts w:ascii="Book Antiqua" w:hAnsi="Book Antiqua" w:cs="TimesNewRomanPSMT"/>
          <w:b/>
        </w:rPr>
        <w:t>peut avoir ses propres règlements internes.</w:t>
      </w: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2.2. La ligue est composée d’une seule division mixte de balle-lente 6-12.</w:t>
      </w:r>
    </w:p>
    <w:p w:rsidR="00E56639"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 xml:space="preserve">2.3. Le c.a. est composé de quatre (4) membres élus à l’assemblée générale annuelle pour une durée de deux (2) ans, soit le président, le vice-président, le trésorier et le secrétaire. </w:t>
      </w:r>
    </w:p>
    <w:p w:rsidR="00E56639" w:rsidRPr="00F9071F" w:rsidRDefault="00F3310B"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2.4</w:t>
      </w:r>
      <w:r w:rsidR="00251424" w:rsidRPr="00F9071F">
        <w:rPr>
          <w:rFonts w:ascii="Book Antiqua" w:hAnsi="Book Antiqua" w:cs="TimesNewRomanPSMT"/>
          <w:b/>
        </w:rPr>
        <w:t>.</w:t>
      </w:r>
      <w:r w:rsidRPr="00F9071F">
        <w:rPr>
          <w:rFonts w:ascii="Book Antiqua" w:hAnsi="Book Antiqua" w:cs="TimesNewRomanPSMT"/>
          <w:b/>
        </w:rPr>
        <w:t xml:space="preserve"> Les capitaines des équipes seront consultés pour les décisions touchant la discipline</w:t>
      </w:r>
      <w:r w:rsidR="00E06113" w:rsidRPr="00F9071F">
        <w:rPr>
          <w:rFonts w:ascii="Book Antiqua" w:hAnsi="Book Antiqua" w:cs="TimesNewRomanPSMT"/>
          <w:b/>
        </w:rPr>
        <w:t>, la formation des équipes</w:t>
      </w:r>
      <w:r w:rsidRPr="00F9071F">
        <w:rPr>
          <w:rFonts w:ascii="Book Antiqua" w:hAnsi="Book Antiqua" w:cs="TimesNewRomanPSMT"/>
          <w:b/>
        </w:rPr>
        <w:t xml:space="preserve"> et les règles de jeu. </w:t>
      </w:r>
    </w:p>
    <w:p w:rsidR="00A5500E" w:rsidRDefault="00E56639"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2.5</w:t>
      </w:r>
      <w:r w:rsidR="00251424" w:rsidRPr="00F9071F">
        <w:rPr>
          <w:rFonts w:ascii="Book Antiqua" w:hAnsi="Book Antiqua" w:cs="TimesNewRomanPSMT"/>
          <w:b/>
        </w:rPr>
        <w:t>.</w:t>
      </w:r>
      <w:r w:rsidR="00A5500E" w:rsidRPr="00F9071F">
        <w:rPr>
          <w:rFonts w:ascii="Book Antiqua" w:hAnsi="Book Antiqua" w:cs="TimesNewRomanPSMT"/>
          <w:b/>
        </w:rPr>
        <w:t>En cas d’égalité lors d’un vote du c.a., le président aura un vote prépondérant.</w:t>
      </w:r>
    </w:p>
    <w:p w:rsidR="009843BF" w:rsidRPr="00F9071F" w:rsidRDefault="009843BF" w:rsidP="00421527">
      <w:pPr>
        <w:autoSpaceDE w:val="0"/>
        <w:autoSpaceDN w:val="0"/>
        <w:adjustRightInd w:val="0"/>
        <w:spacing w:after="0" w:line="240" w:lineRule="auto"/>
        <w:jc w:val="both"/>
        <w:rPr>
          <w:rFonts w:ascii="Book Antiqua" w:hAnsi="Book Antiqua" w:cs="TimesNewRomanPSMT"/>
          <w:b/>
        </w:rPr>
      </w:pPr>
      <w:r w:rsidRPr="00586688">
        <w:rPr>
          <w:rFonts w:ascii="Book Antiqua" w:hAnsi="Book Antiqua" w:cs="TimesNewRomanPSMT"/>
          <w:b/>
        </w:rPr>
        <w:t>2.6. Seuls les joueurs ou administrateurs de la saison qui s’est terminée peuvent voter à l’assemblée générale annuelle</w:t>
      </w:r>
      <w:r w:rsidR="00684F9F" w:rsidRPr="00586688">
        <w:rPr>
          <w:rFonts w:ascii="Book Antiqua" w:hAnsi="Book Antiqua" w:cs="TimesNewRomanPSMT"/>
          <w:b/>
        </w:rPr>
        <w:t xml:space="preserve"> qui suit</w:t>
      </w:r>
      <w:r w:rsidRPr="00586688">
        <w:rPr>
          <w:rFonts w:ascii="Book Antiqua" w:hAnsi="Book Antiqua" w:cs="TimesNewRomanPSMT"/>
          <w:b/>
        </w:rPr>
        <w:t>.</w:t>
      </w:r>
    </w:p>
    <w:p w:rsidR="00F3310B" w:rsidRPr="00F9071F" w:rsidRDefault="00F3310B" w:rsidP="00421527">
      <w:pPr>
        <w:autoSpaceDE w:val="0"/>
        <w:autoSpaceDN w:val="0"/>
        <w:adjustRightInd w:val="0"/>
        <w:spacing w:after="0" w:line="240" w:lineRule="auto"/>
        <w:jc w:val="both"/>
        <w:rPr>
          <w:rFonts w:ascii="Book Antiqua" w:hAnsi="Book Antiqua" w:cs="TimesNewRomanPSMT"/>
          <w:b/>
        </w:rPr>
      </w:pP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3. LES INSCRIPTIONS</w:t>
      </w:r>
    </w:p>
    <w:p w:rsidR="00F3310B" w:rsidRPr="00F9071F" w:rsidRDefault="00F3310B" w:rsidP="00421527">
      <w:pPr>
        <w:autoSpaceDE w:val="0"/>
        <w:autoSpaceDN w:val="0"/>
        <w:adjustRightInd w:val="0"/>
        <w:spacing w:after="0" w:line="240" w:lineRule="auto"/>
        <w:jc w:val="both"/>
        <w:rPr>
          <w:rFonts w:ascii="Book Antiqua" w:hAnsi="Book Antiqua" w:cs="TimesNewRomanPSMT"/>
          <w:b/>
        </w:rPr>
      </w:pP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3.1. L’inscription se fait individuellement.</w:t>
      </w:r>
    </w:p>
    <w:p w:rsidR="00A5500E" w:rsidRDefault="004907C0"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3.2</w:t>
      </w:r>
      <w:r w:rsidR="00A5500E" w:rsidRPr="00F9071F">
        <w:rPr>
          <w:rFonts w:ascii="Book Antiqua" w:hAnsi="Book Antiqua" w:cs="TimesNewRomanPSMT"/>
          <w:b/>
        </w:rPr>
        <w:t>. Un joueur qui se désiste en cours de saison sera remplacé par un joueur sur la liste d’attente.</w:t>
      </w:r>
    </w:p>
    <w:p w:rsidR="00170E2E" w:rsidRPr="00F9071F" w:rsidRDefault="00170E2E" w:rsidP="00421527">
      <w:pPr>
        <w:autoSpaceDE w:val="0"/>
        <w:autoSpaceDN w:val="0"/>
        <w:adjustRightInd w:val="0"/>
        <w:spacing w:after="0" w:line="240" w:lineRule="auto"/>
        <w:jc w:val="both"/>
        <w:rPr>
          <w:rFonts w:ascii="Book Antiqua" w:hAnsi="Book Antiqua" w:cs="TimesNewRomanPSMT"/>
          <w:b/>
        </w:rPr>
      </w:pPr>
      <w:r>
        <w:rPr>
          <w:rFonts w:ascii="Book Antiqua" w:hAnsi="Book Antiqua" w:cs="TimesNewRomanPSMT"/>
          <w:b/>
        </w:rPr>
        <w:t>3.3 Tout joueur doit signer le code d’éthique incluant les remplaçants.</w:t>
      </w:r>
      <w:bookmarkStart w:id="0" w:name="_GoBack"/>
      <w:bookmarkEnd w:id="0"/>
    </w:p>
    <w:p w:rsidR="00F3310B" w:rsidRPr="00F9071F" w:rsidRDefault="00F3310B" w:rsidP="00421527">
      <w:pPr>
        <w:autoSpaceDE w:val="0"/>
        <w:autoSpaceDN w:val="0"/>
        <w:adjustRightInd w:val="0"/>
        <w:spacing w:after="0" w:line="240" w:lineRule="auto"/>
        <w:jc w:val="both"/>
        <w:rPr>
          <w:rFonts w:ascii="Book Antiqua" w:hAnsi="Book Antiqua" w:cs="TimesNewRomanPSMT"/>
          <w:b/>
        </w:rPr>
      </w:pP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4. FRAIS DE LA SAISON</w:t>
      </w:r>
    </w:p>
    <w:p w:rsidR="00F3310B" w:rsidRPr="00F9071F" w:rsidRDefault="00F3310B" w:rsidP="00421527">
      <w:pPr>
        <w:autoSpaceDE w:val="0"/>
        <w:autoSpaceDN w:val="0"/>
        <w:adjustRightInd w:val="0"/>
        <w:spacing w:after="0" w:line="240" w:lineRule="auto"/>
        <w:jc w:val="both"/>
        <w:rPr>
          <w:rFonts w:ascii="Book Antiqua" w:hAnsi="Book Antiqua" w:cs="TimesNewRomanPSMT"/>
          <w:b/>
        </w:rPr>
      </w:pP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4.1. Les coûts et modalités des frais d’inscription sont établis par le c.a.</w:t>
      </w: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4.2. Le c.a. se réserve le droit d’ajuster les frais de saison au besoin.</w:t>
      </w: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4.3. La ligue de balle Les Phén</w:t>
      </w:r>
      <w:r w:rsidR="002C1700" w:rsidRPr="00F9071F">
        <w:rPr>
          <w:rFonts w:ascii="Book Antiqua" w:hAnsi="Book Antiqua" w:cs="TimesNewRomanPSMT"/>
          <w:b/>
        </w:rPr>
        <w:t>ix ne s’engage pas à rembourser</w:t>
      </w:r>
      <w:r w:rsidR="00F3310B" w:rsidRPr="00F9071F">
        <w:rPr>
          <w:rFonts w:ascii="Book Antiqua" w:hAnsi="Book Antiqua" w:cs="TimesNewRomanPSMT"/>
          <w:b/>
        </w:rPr>
        <w:t xml:space="preserve"> les joueurs qui quittent au </w:t>
      </w:r>
      <w:r w:rsidRPr="00F9071F">
        <w:rPr>
          <w:rFonts w:ascii="Book Antiqua" w:hAnsi="Book Antiqua" w:cs="TimesNewRomanPSMT"/>
          <w:b/>
        </w:rPr>
        <w:t>cours de la saison, quelles que soient les raisons invoquées.</w:t>
      </w: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lastRenderedPageBreak/>
        <w:t>4.4. Les coûts pour les joueurs remplaçants seront déterminés pa</w:t>
      </w:r>
      <w:r w:rsidR="00F3310B" w:rsidRPr="00F9071F">
        <w:rPr>
          <w:rFonts w:ascii="Book Antiqua" w:hAnsi="Book Antiqua" w:cs="TimesNewRomanPSMT"/>
          <w:b/>
        </w:rPr>
        <w:t xml:space="preserve">r le c.a. Les capitaines ont la </w:t>
      </w:r>
      <w:r w:rsidRPr="00F9071F">
        <w:rPr>
          <w:rFonts w:ascii="Book Antiqua" w:hAnsi="Book Antiqua" w:cs="TimesNewRomanPSMT"/>
          <w:b/>
        </w:rPr>
        <w:t>responsabilité de collecter l’argent</w:t>
      </w:r>
      <w:r w:rsidR="00F3310B" w:rsidRPr="00F9071F">
        <w:rPr>
          <w:rFonts w:ascii="Book Antiqua" w:hAnsi="Book Antiqua" w:cs="TimesNewRomanPSMT"/>
          <w:b/>
        </w:rPr>
        <w:t xml:space="preserve"> et de les remettre au trésorier de la ligue</w:t>
      </w:r>
      <w:r w:rsidRPr="00F9071F">
        <w:rPr>
          <w:rFonts w:ascii="Book Antiqua" w:hAnsi="Book Antiqua" w:cs="TimesNewRomanPSMT"/>
          <w:b/>
        </w:rPr>
        <w:t>.</w:t>
      </w:r>
    </w:p>
    <w:p w:rsidR="00F3310B" w:rsidRPr="00F9071F" w:rsidRDefault="00F3310B" w:rsidP="00421527">
      <w:pPr>
        <w:autoSpaceDE w:val="0"/>
        <w:autoSpaceDN w:val="0"/>
        <w:adjustRightInd w:val="0"/>
        <w:spacing w:after="0" w:line="240" w:lineRule="auto"/>
        <w:jc w:val="both"/>
        <w:rPr>
          <w:rFonts w:ascii="Book Antiqua" w:hAnsi="Book Antiqua" w:cs="TimesNewRomanPSMT"/>
          <w:b/>
        </w:rPr>
      </w:pP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5. FORMATION DES ÉQUIPES</w:t>
      </w:r>
    </w:p>
    <w:p w:rsidR="00E42C4E" w:rsidRPr="00F9071F" w:rsidRDefault="00E42C4E" w:rsidP="00421527">
      <w:pPr>
        <w:autoSpaceDE w:val="0"/>
        <w:autoSpaceDN w:val="0"/>
        <w:adjustRightInd w:val="0"/>
        <w:spacing w:after="0" w:line="240" w:lineRule="auto"/>
        <w:jc w:val="both"/>
        <w:rPr>
          <w:rFonts w:ascii="Book Antiqua" w:hAnsi="Book Antiqua" w:cs="TimesNewRomanPSMT"/>
          <w:b/>
        </w:rPr>
      </w:pP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 xml:space="preserve">5.1. Le c.a., en collaboration avec les capitaines, </w:t>
      </w:r>
      <w:r w:rsidR="00251424" w:rsidRPr="00F9071F">
        <w:rPr>
          <w:rFonts w:ascii="Book Antiqua" w:hAnsi="Book Antiqua" w:cs="TimesNewRomanPSMT"/>
          <w:b/>
        </w:rPr>
        <w:t xml:space="preserve">sous réserve des circonstances prévues à l’article 8, </w:t>
      </w:r>
      <w:r w:rsidRPr="00F9071F">
        <w:rPr>
          <w:rFonts w:ascii="Book Antiqua" w:hAnsi="Book Antiqua" w:cs="TimesNewRomanPSMT"/>
          <w:b/>
        </w:rPr>
        <w:t>veille à la formation d’équipes équilibrées en début desaison.</w:t>
      </w:r>
      <w:r w:rsidR="00A04574" w:rsidRPr="00F9071F">
        <w:rPr>
          <w:rFonts w:ascii="Book Antiqua" w:hAnsi="Book Antiqua" w:cs="TimesNewRomanPSMT"/>
          <w:b/>
        </w:rPr>
        <w:t xml:space="preserve"> Les cotes des joueurs sont accordées de manière à représenter des quantiles. Exemple : S’il y a 5 équipes de 10 joueurs, il y aura 10 joueurs cotés 1, 10 joueurs cotés 2, etc.  </w:t>
      </w: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5.2. Si possible, le c.a. organisera une pratique</w:t>
      </w:r>
      <w:r w:rsidR="00A04574" w:rsidRPr="00F9071F">
        <w:rPr>
          <w:rFonts w:ascii="Book Antiqua" w:hAnsi="Book Antiqua" w:cs="TimesNewRomanPSMT"/>
          <w:b/>
        </w:rPr>
        <w:t xml:space="preserve"> ainsi que des matchs</w:t>
      </w:r>
      <w:r w:rsidRPr="00F9071F">
        <w:rPr>
          <w:rFonts w:ascii="Book Antiqua" w:hAnsi="Book Antiqua" w:cs="TimesNewRomanPSMT"/>
          <w:b/>
        </w:rPr>
        <w:t xml:space="preserve"> pour évaluer les nouveaux joueurs en début de saison.</w:t>
      </w:r>
      <w:r w:rsidR="00E42C4E" w:rsidRPr="00F9071F">
        <w:rPr>
          <w:rFonts w:ascii="Book Antiqua" w:hAnsi="Book Antiqua" w:cs="TimesNewRomanPSMT"/>
          <w:b/>
        </w:rPr>
        <w:t>Des critères d’habileté physiqueet de</w:t>
      </w:r>
      <w:r w:rsidR="00843F11" w:rsidRPr="00F9071F">
        <w:rPr>
          <w:rFonts w:ascii="Book Antiqua" w:hAnsi="Book Antiqua" w:cs="TimesNewRomanPSMT"/>
          <w:b/>
        </w:rPr>
        <w:t xml:space="preserve"> connaissance des règles du jeu</w:t>
      </w:r>
      <w:r w:rsidR="00A04574" w:rsidRPr="00F9071F">
        <w:rPr>
          <w:rFonts w:ascii="Book Antiqua" w:hAnsi="Book Antiqua" w:cs="TimesNewRomanPSMT"/>
          <w:b/>
        </w:rPr>
        <w:t xml:space="preserve"> des nouveaux joueurs </w:t>
      </w:r>
      <w:r w:rsidR="00843F11" w:rsidRPr="00F9071F">
        <w:rPr>
          <w:rFonts w:ascii="Book Antiqua" w:hAnsi="Book Antiqua" w:cs="TimesNewRomanPSMT"/>
          <w:b/>
        </w:rPr>
        <w:t>sont soumis à l’évaluation par le c.a. et les capitaines afin de déterminer les cotes d</w:t>
      </w:r>
      <w:r w:rsidR="00E42C4E" w:rsidRPr="00F9071F">
        <w:rPr>
          <w:rFonts w:ascii="Book Antiqua" w:hAnsi="Book Antiqua" w:cs="TimesNewRomanPSMT"/>
          <w:b/>
        </w:rPr>
        <w:t>e tous c</w:t>
      </w:r>
      <w:r w:rsidR="00843F11" w:rsidRPr="00F9071F">
        <w:rPr>
          <w:rFonts w:ascii="Book Antiqua" w:hAnsi="Book Antiqua" w:cs="TimesNewRomanPSMT"/>
          <w:b/>
        </w:rPr>
        <w:t>es joueurs. Celles-ci sont confidentielles et seuls les membres du c.a. et les capitaines en ont connaissance.</w:t>
      </w: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5.</w:t>
      </w:r>
      <w:r w:rsidR="00251424" w:rsidRPr="00F9071F">
        <w:rPr>
          <w:rFonts w:ascii="Book Antiqua" w:hAnsi="Book Antiqua" w:cs="TimesNewRomanPSMT"/>
          <w:b/>
        </w:rPr>
        <w:t>3</w:t>
      </w:r>
      <w:r w:rsidRPr="00F9071F">
        <w:rPr>
          <w:rFonts w:ascii="Book Antiqua" w:hAnsi="Book Antiqua" w:cs="TimesNewRomanPSMT"/>
          <w:b/>
        </w:rPr>
        <w:t>. Le c.a. détermine la procédure à utiliser pour former les équipes en considérant le nombre de places àcombler, la force des équipes et des joueurs ainsi que tout autre facte</w:t>
      </w:r>
      <w:r w:rsidR="00E06113" w:rsidRPr="00F9071F">
        <w:rPr>
          <w:rFonts w:ascii="Book Antiqua" w:hAnsi="Book Antiqua" w:cs="TimesNewRomanPSMT"/>
          <w:b/>
        </w:rPr>
        <w:t xml:space="preserve">ur qui pourrait avoir un impact </w:t>
      </w:r>
      <w:r w:rsidRPr="00F9071F">
        <w:rPr>
          <w:rFonts w:ascii="Book Antiqua" w:hAnsi="Book Antiqua" w:cs="TimesNewRomanPSMT"/>
          <w:b/>
        </w:rPr>
        <w:t>sur l’équilibre entre les équipes et l’harmonie de la ligue.</w:t>
      </w:r>
    </w:p>
    <w:p w:rsidR="00E06113" w:rsidRPr="00F9071F" w:rsidRDefault="00E06113" w:rsidP="00421527">
      <w:pPr>
        <w:autoSpaceDE w:val="0"/>
        <w:autoSpaceDN w:val="0"/>
        <w:adjustRightInd w:val="0"/>
        <w:spacing w:after="0" w:line="240" w:lineRule="auto"/>
        <w:jc w:val="both"/>
        <w:rPr>
          <w:rFonts w:ascii="Book Antiqua" w:hAnsi="Book Antiqua" w:cs="TimesNewRomanPSMT"/>
          <w:b/>
        </w:rPr>
      </w:pP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6. MODIFICATION DES ÉQUIPES</w:t>
      </w:r>
    </w:p>
    <w:p w:rsidR="00E06113" w:rsidRPr="00F9071F" w:rsidRDefault="00E06113" w:rsidP="00421527">
      <w:pPr>
        <w:autoSpaceDE w:val="0"/>
        <w:autoSpaceDN w:val="0"/>
        <w:adjustRightInd w:val="0"/>
        <w:spacing w:after="0" w:line="240" w:lineRule="auto"/>
        <w:jc w:val="both"/>
        <w:rPr>
          <w:rFonts w:ascii="Book Antiqua" w:hAnsi="Book Antiqua" w:cs="TimesNewRomanPSMT"/>
          <w:b/>
        </w:rPr>
      </w:pP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6.1. Seul le c.a. a le pouvoir de remplacer un joueur entre l’inscription et la fin de la saison.</w:t>
      </w: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6.2. Le c.a. choisira le nouveau joueur en fonction des besoins de l’équipe et du respect de l’homogénéitéde la ligue.</w:t>
      </w: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6.3. Les capitaines peuvent suggérer des échanges au c.a. à tout moment durant l’anné</w:t>
      </w:r>
      <w:r w:rsidR="00E06113" w:rsidRPr="00F9071F">
        <w:rPr>
          <w:rFonts w:ascii="Book Antiqua" w:hAnsi="Book Antiqua" w:cs="TimesNewRomanPSMT"/>
          <w:b/>
        </w:rPr>
        <w:t xml:space="preserve">e. Le c.a. pourra </w:t>
      </w:r>
      <w:r w:rsidRPr="00F9071F">
        <w:rPr>
          <w:rFonts w:ascii="Book Antiqua" w:hAnsi="Book Antiqua" w:cs="TimesNewRomanPSMT"/>
          <w:b/>
        </w:rPr>
        <w:t>accepter ou refuser cette suggestion.</w:t>
      </w: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6.4. Les joueurs ne peuvent pas jouer avec leur future équipe tant que le c.a. n’a pas statué sur la validitéde l’échange.</w:t>
      </w: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6.5. Le capitaine ne peut pas exclure un joueur durant la saison.</w:t>
      </w: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6.6. Seul le c.a. a le pouvoir d’exclure un joueur.</w:t>
      </w:r>
    </w:p>
    <w:p w:rsidR="00E06113" w:rsidRPr="00F9071F" w:rsidRDefault="00E06113" w:rsidP="00421527">
      <w:pPr>
        <w:autoSpaceDE w:val="0"/>
        <w:autoSpaceDN w:val="0"/>
        <w:adjustRightInd w:val="0"/>
        <w:spacing w:after="0" w:line="240" w:lineRule="auto"/>
        <w:jc w:val="both"/>
        <w:rPr>
          <w:rFonts w:ascii="Book Antiqua" w:hAnsi="Book Antiqua" w:cs="TimesNewRomanPSMT"/>
          <w:b/>
        </w:rPr>
      </w:pP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7. COMMANDITES</w:t>
      </w:r>
    </w:p>
    <w:p w:rsidR="00E06113" w:rsidRPr="00F9071F" w:rsidRDefault="00E06113" w:rsidP="00421527">
      <w:pPr>
        <w:autoSpaceDE w:val="0"/>
        <w:autoSpaceDN w:val="0"/>
        <w:adjustRightInd w:val="0"/>
        <w:spacing w:after="0" w:line="240" w:lineRule="auto"/>
        <w:jc w:val="both"/>
        <w:rPr>
          <w:rFonts w:ascii="Book Antiqua" w:hAnsi="Book Antiqua" w:cs="TimesNewRomanPSMT"/>
          <w:b/>
        </w:rPr>
      </w:pP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7.1. Toute proposition d’entente entre une équipe</w:t>
      </w:r>
      <w:r w:rsidR="00E06113" w:rsidRPr="00F9071F">
        <w:rPr>
          <w:rFonts w:ascii="Book Antiqua" w:hAnsi="Book Antiqua" w:cs="TimesNewRomanPSMT"/>
          <w:b/>
        </w:rPr>
        <w:t xml:space="preserve"> ou la ligue</w:t>
      </w:r>
      <w:r w:rsidRPr="00F9071F">
        <w:rPr>
          <w:rFonts w:ascii="Book Antiqua" w:hAnsi="Book Antiqua" w:cs="TimesNewRomanPSMT"/>
          <w:b/>
        </w:rPr>
        <w:t xml:space="preserve"> et un commanditaire doit ê</w:t>
      </w:r>
      <w:r w:rsidR="00E06113" w:rsidRPr="00F9071F">
        <w:rPr>
          <w:rFonts w:ascii="Book Antiqua" w:hAnsi="Book Antiqua" w:cs="TimesNewRomanPSMT"/>
          <w:b/>
        </w:rPr>
        <w:t xml:space="preserve">tre soumise au c.a. avant la </w:t>
      </w:r>
      <w:r w:rsidRPr="00F9071F">
        <w:rPr>
          <w:rFonts w:ascii="Book Antiqua" w:hAnsi="Book Antiqua" w:cs="TimesNewRomanPSMT"/>
          <w:b/>
        </w:rPr>
        <w:t>signature du contrat.</w:t>
      </w: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7.2. Toute commandite doit être approuvée par le c.a.</w:t>
      </w:r>
    </w:p>
    <w:p w:rsidR="00E06113" w:rsidRPr="00F9071F" w:rsidRDefault="00E06113" w:rsidP="00421527">
      <w:pPr>
        <w:autoSpaceDE w:val="0"/>
        <w:autoSpaceDN w:val="0"/>
        <w:adjustRightInd w:val="0"/>
        <w:spacing w:after="0" w:line="240" w:lineRule="auto"/>
        <w:jc w:val="both"/>
        <w:rPr>
          <w:rFonts w:ascii="Book Antiqua" w:hAnsi="Book Antiqua" w:cs="TimesNewRomanPSMT"/>
          <w:b/>
        </w:rPr>
      </w:pP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8. LES CAPITAINES</w:t>
      </w:r>
    </w:p>
    <w:p w:rsidR="00905EE9" w:rsidRPr="00F9071F" w:rsidRDefault="00905EE9" w:rsidP="00421527">
      <w:pPr>
        <w:autoSpaceDE w:val="0"/>
        <w:autoSpaceDN w:val="0"/>
        <w:adjustRightInd w:val="0"/>
        <w:spacing w:after="0" w:line="240" w:lineRule="auto"/>
        <w:jc w:val="both"/>
        <w:rPr>
          <w:rFonts w:ascii="Book Antiqua" w:hAnsi="Book Antiqua" w:cs="TimesNewRomanPSMT"/>
          <w:b/>
        </w:rPr>
      </w:pPr>
    </w:p>
    <w:p w:rsidR="00E06113" w:rsidRPr="00F9071F" w:rsidRDefault="00905EE9"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8.1</w:t>
      </w:r>
      <w:r w:rsidR="00251424" w:rsidRPr="00F9071F">
        <w:rPr>
          <w:rFonts w:ascii="Book Antiqua" w:hAnsi="Book Antiqua" w:cs="TimesNewRomanPSMT"/>
          <w:b/>
        </w:rPr>
        <w:t>.</w:t>
      </w:r>
      <w:r w:rsidRPr="00F9071F">
        <w:rPr>
          <w:rFonts w:ascii="Book Antiqua" w:hAnsi="Book Antiqua" w:cs="TimesNewRomanPSMT"/>
          <w:b/>
        </w:rPr>
        <w:t xml:space="preserve"> Les candidats pour devenir capitaine inscrivent leur intérêt sur le formulaire d’inscription. Par la suite, les capitaines sont choisis par le c.a. </w:t>
      </w:r>
    </w:p>
    <w:p w:rsidR="001143C1" w:rsidRPr="00F9071F" w:rsidRDefault="00905EE9"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8.2</w:t>
      </w:r>
      <w:r w:rsidR="00251424" w:rsidRPr="00F9071F">
        <w:rPr>
          <w:rFonts w:ascii="Book Antiqua" w:hAnsi="Book Antiqua" w:cs="TimesNewRomanPSMT"/>
          <w:b/>
        </w:rPr>
        <w:t>.</w:t>
      </w:r>
      <w:r w:rsidRPr="00F9071F">
        <w:rPr>
          <w:rFonts w:ascii="Book Antiqua" w:hAnsi="Book Antiqua" w:cs="TimesNewRomanPSMT"/>
          <w:b/>
        </w:rPr>
        <w:t xml:space="preserve">À défaut de candidat, </w:t>
      </w:r>
      <w:r w:rsidR="001143C1" w:rsidRPr="00F9071F">
        <w:rPr>
          <w:rFonts w:ascii="Book Antiqua" w:hAnsi="Book Antiqua" w:cs="TimesNewRomanPSMT"/>
          <w:b/>
        </w:rPr>
        <w:t xml:space="preserve">le c.a. procédera à la formation de l’équipe qui n’a pas de capitaine. </w:t>
      </w:r>
    </w:p>
    <w:p w:rsidR="00A5500E" w:rsidRPr="00F9071F" w:rsidRDefault="001143C1"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8.3 Au début de la saison, les membres de l’</w:t>
      </w:r>
      <w:r w:rsidR="00A5500E" w:rsidRPr="00F9071F">
        <w:rPr>
          <w:rFonts w:ascii="Book Antiqua" w:hAnsi="Book Antiqua" w:cs="TimesNewRomanPSMT"/>
          <w:b/>
        </w:rPr>
        <w:t>équipe d</w:t>
      </w:r>
      <w:r w:rsidRPr="00F9071F">
        <w:rPr>
          <w:rFonts w:ascii="Book Antiqua" w:hAnsi="Book Antiqua" w:cs="TimesNewRomanPSMT"/>
          <w:b/>
        </w:rPr>
        <w:t>evront</w:t>
      </w:r>
      <w:r w:rsidR="00A5500E" w:rsidRPr="00F9071F">
        <w:rPr>
          <w:rFonts w:ascii="Book Antiqua" w:hAnsi="Book Antiqua" w:cs="TimesNewRomanPSMT"/>
          <w:b/>
        </w:rPr>
        <w:t xml:space="preserve"> nommer une personne qui agira en tant que capitaine.</w:t>
      </w:r>
      <w:r w:rsidR="004907C0" w:rsidRPr="00F9071F">
        <w:rPr>
          <w:rFonts w:ascii="Book Antiqua" w:hAnsi="Book Antiqua" w:cs="TimesNewRomanPSMT"/>
          <w:b/>
        </w:rPr>
        <w:t xml:space="preserve">Ils </w:t>
      </w:r>
      <w:r w:rsidR="00905EE9" w:rsidRPr="00F9071F">
        <w:rPr>
          <w:rFonts w:ascii="Book Antiqua" w:hAnsi="Book Antiqua" w:cs="TimesNewRomanPSMT"/>
          <w:b/>
        </w:rPr>
        <w:t>doivent être approuvés par le c.a.</w:t>
      </w:r>
    </w:p>
    <w:p w:rsidR="00E06113" w:rsidRPr="00F9071F" w:rsidRDefault="00E06113" w:rsidP="00421527">
      <w:pPr>
        <w:autoSpaceDE w:val="0"/>
        <w:autoSpaceDN w:val="0"/>
        <w:adjustRightInd w:val="0"/>
        <w:spacing w:after="0" w:line="240" w:lineRule="auto"/>
        <w:jc w:val="both"/>
        <w:rPr>
          <w:rFonts w:ascii="Book Antiqua" w:hAnsi="Book Antiqua" w:cs="TimesNewRomanPSMT"/>
          <w:b/>
        </w:rPr>
      </w:pP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9. RESPONSABILITÉS DES CAPITAINES</w:t>
      </w:r>
    </w:p>
    <w:p w:rsidR="00E06113" w:rsidRPr="00F9071F" w:rsidRDefault="00E06113" w:rsidP="00421527">
      <w:pPr>
        <w:autoSpaceDE w:val="0"/>
        <w:autoSpaceDN w:val="0"/>
        <w:adjustRightInd w:val="0"/>
        <w:spacing w:after="0" w:line="240" w:lineRule="auto"/>
        <w:jc w:val="both"/>
        <w:rPr>
          <w:rFonts w:ascii="Book Antiqua" w:hAnsi="Book Antiqua" w:cs="TimesNewRomanPSMT"/>
          <w:b/>
        </w:rPr>
      </w:pP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9.1. Les capitaines ont les responsabilités suivantes :</w:t>
      </w: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a) veillent à la formation de leur équipe en collaboration avec le c.a.;</w:t>
      </w: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b) remplacent les joueurs absents au besoin</w:t>
      </w:r>
      <w:r w:rsidR="00F752F0" w:rsidRPr="00F9071F">
        <w:rPr>
          <w:rFonts w:ascii="Book Antiqua" w:hAnsi="Book Antiqua" w:cs="TimesNewRomanPSMT"/>
          <w:b/>
        </w:rPr>
        <w:t xml:space="preserve"> avec la liste des remplaçants fournie par la ligue</w:t>
      </w:r>
      <w:r w:rsidRPr="00F9071F">
        <w:rPr>
          <w:rFonts w:ascii="Book Antiqua" w:hAnsi="Book Antiqua" w:cs="TimesNewRomanPSMT"/>
          <w:b/>
        </w:rPr>
        <w:t>;</w:t>
      </w: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c) approuvent et font approuver les remplacements de joueurs avec le capitaine de l’é</w:t>
      </w:r>
      <w:r w:rsidR="00E06113" w:rsidRPr="00F9071F">
        <w:rPr>
          <w:rFonts w:ascii="Book Antiqua" w:hAnsi="Book Antiqua" w:cs="TimesNewRomanPSMT"/>
          <w:b/>
        </w:rPr>
        <w:t xml:space="preserve">quipe </w:t>
      </w:r>
      <w:r w:rsidRPr="00F9071F">
        <w:rPr>
          <w:rFonts w:ascii="Book Antiqua" w:hAnsi="Book Antiqua" w:cs="TimesNewRomanPSMT"/>
          <w:b/>
        </w:rPr>
        <w:t>adverse avant le début du match;</w:t>
      </w: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d) s’assurent que tous les joueurs réguliers portent un uniforme adéquat;</w:t>
      </w:r>
    </w:p>
    <w:p w:rsidR="00A5500E" w:rsidRPr="00F9071F" w:rsidRDefault="00E06113"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e</w:t>
      </w:r>
      <w:r w:rsidR="00A5500E" w:rsidRPr="00F9071F">
        <w:rPr>
          <w:rFonts w:ascii="Book Antiqua" w:hAnsi="Book Antiqua" w:cs="TimesNewRomanPSMT"/>
          <w:b/>
        </w:rPr>
        <w:t>) s’assurent que l’équipement</w:t>
      </w:r>
      <w:r w:rsidR="002C1700" w:rsidRPr="00F9071F">
        <w:rPr>
          <w:rFonts w:ascii="Book Antiqua" w:hAnsi="Book Antiqua" w:cs="TimesNewRomanPSMT"/>
          <w:b/>
        </w:rPr>
        <w:t xml:space="preserve">, notamment les bâtons,soit conforme aux normes </w:t>
      </w:r>
      <w:r w:rsidR="00A5500E" w:rsidRPr="00F9071F">
        <w:rPr>
          <w:rFonts w:ascii="Book Antiqua" w:hAnsi="Book Antiqua" w:cs="TimesNewRomanPSMT"/>
          <w:b/>
        </w:rPr>
        <w:t>pour jouer les matchs;</w:t>
      </w:r>
    </w:p>
    <w:p w:rsidR="00A5500E" w:rsidRPr="00F9071F" w:rsidRDefault="00E06113"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f</w:t>
      </w:r>
      <w:r w:rsidR="00A5500E" w:rsidRPr="00F9071F">
        <w:rPr>
          <w:rFonts w:ascii="Book Antiqua" w:hAnsi="Book Antiqua" w:cs="TimesNewRomanPSMT"/>
          <w:b/>
        </w:rPr>
        <w:t>) rencontrent les arbitres pour leur expliquer les règlements de terrain avant les parties;</w:t>
      </w:r>
    </w:p>
    <w:p w:rsidR="00A5500E" w:rsidRPr="00F9071F" w:rsidRDefault="00E06113"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g</w:t>
      </w:r>
      <w:r w:rsidR="00A5500E" w:rsidRPr="00F9071F">
        <w:rPr>
          <w:rFonts w:ascii="Book Antiqua" w:hAnsi="Book Antiqua" w:cs="TimesNewRomanPSMT"/>
          <w:b/>
        </w:rPr>
        <w:t>) toute autre tâche nécessaire au bon déroulement de la saison.</w:t>
      </w:r>
    </w:p>
    <w:p w:rsidR="00E06113" w:rsidRPr="00F9071F" w:rsidRDefault="00E06113" w:rsidP="00421527">
      <w:pPr>
        <w:autoSpaceDE w:val="0"/>
        <w:autoSpaceDN w:val="0"/>
        <w:adjustRightInd w:val="0"/>
        <w:spacing w:after="0" w:line="240" w:lineRule="auto"/>
        <w:jc w:val="both"/>
        <w:rPr>
          <w:rFonts w:ascii="Book Antiqua" w:hAnsi="Book Antiqua" w:cs="TimesNewRomanPSMT"/>
          <w:b/>
        </w:rPr>
      </w:pPr>
    </w:p>
    <w:p w:rsidR="009843BF" w:rsidRDefault="009843BF" w:rsidP="00421527">
      <w:pPr>
        <w:autoSpaceDE w:val="0"/>
        <w:autoSpaceDN w:val="0"/>
        <w:adjustRightInd w:val="0"/>
        <w:spacing w:after="0" w:line="240" w:lineRule="auto"/>
        <w:jc w:val="both"/>
        <w:rPr>
          <w:rFonts w:ascii="Book Antiqua" w:hAnsi="Book Antiqua" w:cs="TimesNewRomanPSMT"/>
          <w:b/>
        </w:rPr>
      </w:pP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10. UNIFORME, ÉQUIPEMENT ET AUTRES</w:t>
      </w:r>
    </w:p>
    <w:p w:rsidR="00E06113" w:rsidRPr="00F9071F" w:rsidRDefault="00E06113" w:rsidP="00421527">
      <w:pPr>
        <w:autoSpaceDE w:val="0"/>
        <w:autoSpaceDN w:val="0"/>
        <w:adjustRightInd w:val="0"/>
        <w:spacing w:after="0" w:line="240" w:lineRule="auto"/>
        <w:jc w:val="both"/>
        <w:rPr>
          <w:rFonts w:ascii="Book Antiqua" w:hAnsi="Book Antiqua" w:cs="TimesNewRomanPSMT"/>
          <w:b/>
        </w:rPr>
      </w:pP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10.1. Les joueurs doivent porter une tenue adéquate pour pratiquer la balle-lente : le chan</w:t>
      </w:r>
      <w:r w:rsidR="00E06113" w:rsidRPr="00F9071F">
        <w:rPr>
          <w:rFonts w:ascii="Book Antiqua" w:hAnsi="Book Antiqua" w:cs="TimesNewRomanPSMT"/>
          <w:b/>
        </w:rPr>
        <w:t xml:space="preserve">dail fourni par </w:t>
      </w:r>
      <w:r w:rsidRPr="00F9071F">
        <w:rPr>
          <w:rFonts w:ascii="Book Antiqua" w:hAnsi="Book Antiqua" w:cs="TimesNewRomanPSMT"/>
          <w:b/>
        </w:rPr>
        <w:t>la ligue, un short ou pantalon de sport et des</w:t>
      </w:r>
      <w:r w:rsidR="00E06113" w:rsidRPr="00F9071F">
        <w:rPr>
          <w:rFonts w:ascii="Book Antiqua" w:hAnsi="Book Antiqua" w:cs="TimesNewRomanPSMT"/>
          <w:b/>
        </w:rPr>
        <w:t xml:space="preserve"> souliers de course ou de balle-</w:t>
      </w:r>
      <w:r w:rsidRPr="00F9071F">
        <w:rPr>
          <w:rFonts w:ascii="Book Antiqua" w:hAnsi="Book Antiqua" w:cs="TimesNewRomanPSMT"/>
          <w:b/>
        </w:rPr>
        <w:t>molle.</w:t>
      </w: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10.2. Les capitaines sont responsables de la gestion des chandails fournis par la ligue.</w:t>
      </w: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10.3. Les joueurs ont la responsabilité de fournir leur équipement personnel : gants et bâtons</w:t>
      </w:r>
      <w:r w:rsidR="004907C0" w:rsidRPr="00F9071F">
        <w:rPr>
          <w:rFonts w:ascii="Book Antiqua" w:hAnsi="Book Antiqua" w:cs="TimesNewRomanPSMT"/>
          <w:b/>
        </w:rPr>
        <w:t>, etc</w:t>
      </w:r>
      <w:r w:rsidRPr="00F9071F">
        <w:rPr>
          <w:rFonts w:ascii="Book Antiqua" w:hAnsi="Book Antiqua" w:cs="TimesNewRomanPSMT"/>
          <w:b/>
        </w:rPr>
        <w:t>.</w:t>
      </w: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10.4. La ligue s’engage à fournir les balles, les feuilles pour marquer le</w:t>
      </w:r>
      <w:r w:rsidR="00A614EA" w:rsidRPr="00F9071F">
        <w:rPr>
          <w:rFonts w:ascii="Book Antiqua" w:hAnsi="Book Antiqua" w:cs="TimesNewRomanPSMT"/>
          <w:b/>
        </w:rPr>
        <w:t xml:space="preserve">s matchs ainsi que les feuilles </w:t>
      </w:r>
      <w:r w:rsidRPr="00F9071F">
        <w:rPr>
          <w:rFonts w:ascii="Book Antiqua" w:hAnsi="Book Antiqua" w:cs="TimesNewRomanPSMT"/>
          <w:b/>
        </w:rPr>
        <w:t>d’alignement.</w:t>
      </w: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10.5. La ville de Montréal (A.S.B.M.) installe les buts, s’occupe de l’entretien des terrains et fournit l</w:t>
      </w:r>
      <w:r w:rsidR="00A614EA" w:rsidRPr="00F9071F">
        <w:rPr>
          <w:rFonts w:ascii="Book Antiqua" w:hAnsi="Book Antiqua" w:cs="TimesNewRomanPSMT"/>
          <w:b/>
        </w:rPr>
        <w:t xml:space="preserve">es </w:t>
      </w:r>
      <w:r w:rsidRPr="00F9071F">
        <w:rPr>
          <w:rFonts w:ascii="Book Antiqua" w:hAnsi="Book Antiqua" w:cs="TimesNewRomanPSMT"/>
          <w:b/>
        </w:rPr>
        <w:t>arbitres.</w:t>
      </w:r>
    </w:p>
    <w:p w:rsidR="00A614EA" w:rsidRPr="00F9071F" w:rsidRDefault="00A614EA" w:rsidP="00421527">
      <w:pPr>
        <w:autoSpaceDE w:val="0"/>
        <w:autoSpaceDN w:val="0"/>
        <w:adjustRightInd w:val="0"/>
        <w:spacing w:after="0" w:line="240" w:lineRule="auto"/>
        <w:jc w:val="both"/>
        <w:rPr>
          <w:rFonts w:ascii="Book Antiqua" w:hAnsi="Book Antiqua" w:cs="TimesNewRomanPSMT"/>
          <w:b/>
        </w:rPr>
      </w:pP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11. DÉROULEMENT D’UN MATCH</w:t>
      </w:r>
    </w:p>
    <w:p w:rsidR="00A614EA" w:rsidRPr="00F9071F" w:rsidRDefault="00A614EA" w:rsidP="00421527">
      <w:pPr>
        <w:autoSpaceDE w:val="0"/>
        <w:autoSpaceDN w:val="0"/>
        <w:adjustRightInd w:val="0"/>
        <w:spacing w:after="0" w:line="240" w:lineRule="auto"/>
        <w:jc w:val="both"/>
        <w:rPr>
          <w:rFonts w:ascii="Book Antiqua" w:hAnsi="Book Antiqua" w:cs="TimesNewRomanPSMT"/>
          <w:b/>
        </w:rPr>
      </w:pP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11.1. Une équipe est constituée de 10 joueurs.</w:t>
      </w: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11.2. Pour qu’un match débute, chaque équipe doit compter un minimum de 9 joueurs</w:t>
      </w: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11.3. L’alignement des frappeurs doit contenir entre 9 et 12 joueurs.</w:t>
      </w: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11.4. Un joueur blessé est retiré de l’alignement et il ne constituera pas un retrait automatique.</w:t>
      </w: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11.5. Les changements défensifs sont illimités et non réglementés en auta</w:t>
      </w:r>
      <w:r w:rsidR="00A614EA" w:rsidRPr="00F9071F">
        <w:rPr>
          <w:rFonts w:ascii="Book Antiqua" w:hAnsi="Book Antiqua" w:cs="TimesNewRomanPSMT"/>
          <w:b/>
        </w:rPr>
        <w:t xml:space="preserve">nt que ceux-ci ne retardent pas </w:t>
      </w:r>
      <w:r w:rsidRPr="00F9071F">
        <w:rPr>
          <w:rFonts w:ascii="Book Antiqua" w:hAnsi="Book Antiqua" w:cs="TimesNewRomanPSMT"/>
          <w:b/>
        </w:rPr>
        <w:t>le match (</w:t>
      </w:r>
      <w:r w:rsidR="00A614EA" w:rsidRPr="00F9071F">
        <w:rPr>
          <w:rFonts w:ascii="Book Antiqua" w:hAnsi="Book Antiqua" w:cs="TimesNewRomanPSMT"/>
          <w:b/>
        </w:rPr>
        <w:t>à</w:t>
      </w:r>
      <w:r w:rsidRPr="00F9071F">
        <w:rPr>
          <w:rFonts w:ascii="Book Antiqua" w:hAnsi="Book Antiqua" w:cs="TimesNewRomanPSMT"/>
          <w:b/>
        </w:rPr>
        <w:t xml:space="preserve"> la discrétion de l’arbitre).</w:t>
      </w: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 xml:space="preserve">11.6. Une équipe qui perd par défaut ou qui se retrouve avec moins de 9 </w:t>
      </w:r>
      <w:r w:rsidR="00A614EA" w:rsidRPr="00F9071F">
        <w:rPr>
          <w:rFonts w:ascii="Book Antiqua" w:hAnsi="Book Antiqua" w:cs="TimesNewRomanPSMT"/>
          <w:b/>
        </w:rPr>
        <w:t xml:space="preserve">joueurs, peu importe la raison, </w:t>
      </w:r>
      <w:r w:rsidRPr="00F9071F">
        <w:rPr>
          <w:rFonts w:ascii="Book Antiqua" w:hAnsi="Book Antiqua" w:cs="TimesNewRomanPSMT"/>
          <w:b/>
        </w:rPr>
        <w:t xml:space="preserve">perd automatiquement par le pointage de 7-0 ou par le pointage réel </w:t>
      </w:r>
      <w:r w:rsidR="00A614EA" w:rsidRPr="00F9071F">
        <w:rPr>
          <w:rFonts w:ascii="Book Antiqua" w:hAnsi="Book Antiqua" w:cs="TimesNewRomanPSMT"/>
          <w:b/>
        </w:rPr>
        <w:t xml:space="preserve">si celui-ci est plus avantageux </w:t>
      </w:r>
      <w:r w:rsidRPr="00F9071F">
        <w:rPr>
          <w:rFonts w:ascii="Book Antiqua" w:hAnsi="Book Antiqua" w:cs="TimesNewRomanPSMT"/>
          <w:b/>
        </w:rPr>
        <w:t>pour l’équipe adverse. Par contre, si une équipe tombe à moins de 9 joueurs pou</w:t>
      </w:r>
      <w:r w:rsidR="00641D05" w:rsidRPr="00F9071F">
        <w:rPr>
          <w:rFonts w:ascii="Book Antiqua" w:hAnsi="Book Antiqua" w:cs="TimesNewRomanPSMT"/>
          <w:b/>
        </w:rPr>
        <w:t xml:space="preserve">r cause de blessure, </w:t>
      </w:r>
      <w:r w:rsidRPr="00F9071F">
        <w:rPr>
          <w:rFonts w:ascii="Book Antiqua" w:hAnsi="Book Antiqua" w:cs="TimesNewRomanPSMT"/>
          <w:b/>
        </w:rPr>
        <w:t>celle-ci pourra remplacer ce joueur par un autre joueur de cote égale</w:t>
      </w:r>
      <w:r w:rsidR="00641D05" w:rsidRPr="00F9071F">
        <w:rPr>
          <w:rFonts w:ascii="Book Antiqua" w:hAnsi="Book Antiqua" w:cs="TimesNewRomanPSMT"/>
          <w:b/>
        </w:rPr>
        <w:t xml:space="preserve"> ou moindre, avec l'approbation du c</w:t>
      </w:r>
      <w:r w:rsidRPr="00F9071F">
        <w:rPr>
          <w:rFonts w:ascii="Book Antiqua" w:hAnsi="Book Antiqua" w:cs="TimesNewRomanPSMT"/>
          <w:b/>
        </w:rPr>
        <w:t>.</w:t>
      </w:r>
      <w:r w:rsidR="00641D05" w:rsidRPr="00F9071F">
        <w:rPr>
          <w:rFonts w:ascii="Book Antiqua" w:hAnsi="Book Antiqua" w:cs="TimesNewRomanPSMT"/>
          <w:b/>
        </w:rPr>
        <w:t>a.</w:t>
      </w: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11.7. Pour que le résultat d’un match soit valide, une équipe doit a</w:t>
      </w:r>
      <w:r w:rsidR="00641D05" w:rsidRPr="00F9071F">
        <w:rPr>
          <w:rFonts w:ascii="Book Antiqua" w:hAnsi="Book Antiqua" w:cs="TimesNewRomanPSMT"/>
          <w:b/>
        </w:rPr>
        <w:t xml:space="preserve">voir un minimum de cinq joueurs </w:t>
      </w:r>
      <w:r w:rsidRPr="00F9071F">
        <w:rPr>
          <w:rFonts w:ascii="Book Antiqua" w:hAnsi="Book Antiqua" w:cs="TimesNewRomanPSMT"/>
          <w:b/>
        </w:rPr>
        <w:t>réguliers présents. Dans le cas contraire, l’équipe fautive perd par défaut au compte de 7 à</w:t>
      </w:r>
      <w:r w:rsidR="00641D05" w:rsidRPr="00F9071F">
        <w:rPr>
          <w:rFonts w:ascii="Book Antiqua" w:hAnsi="Book Antiqua" w:cs="TimesNewRomanPSMT"/>
          <w:b/>
        </w:rPr>
        <w:t xml:space="preserve"> 0. Il est </w:t>
      </w:r>
      <w:r w:rsidRPr="00F9071F">
        <w:rPr>
          <w:rFonts w:ascii="Book Antiqua" w:hAnsi="Book Antiqua" w:cs="TimesNewRomanPSMT"/>
          <w:b/>
        </w:rPr>
        <w:t>fortement suggéré que le match soit joué quand même.</w:t>
      </w: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11.8. Un joueur régulier qui est absent doit être remplacé par un joueur de même niveau ou inférieur.</w:t>
      </w: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11.9. Les remplacements :</w:t>
      </w:r>
    </w:p>
    <w:p w:rsidR="00A5500E" w:rsidRPr="00F9071F" w:rsidRDefault="00641D05"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a</w:t>
      </w:r>
      <w:r w:rsidR="00A5500E" w:rsidRPr="00F9071F">
        <w:rPr>
          <w:rFonts w:ascii="Book Antiqua" w:hAnsi="Book Antiqua" w:cs="TimesNewRomanPSMT"/>
          <w:b/>
        </w:rPr>
        <w:t xml:space="preserve">) </w:t>
      </w:r>
      <w:r w:rsidRPr="00F9071F">
        <w:rPr>
          <w:rFonts w:ascii="Book Antiqua" w:hAnsi="Book Antiqua" w:cs="TimesNewRomanPSMT"/>
          <w:b/>
        </w:rPr>
        <w:t>Les capitaines remplacent les absents par des joueurs ayant une cote similaire ou inférieure aux joueurs absents.</w:t>
      </w:r>
      <w:r w:rsidR="00A5500E" w:rsidRPr="00F9071F">
        <w:rPr>
          <w:rFonts w:ascii="Book Antiqua" w:hAnsi="Book Antiqua" w:cs="TimesNewRomanPSMT"/>
          <w:b/>
        </w:rPr>
        <w:t>Ex : si le joueur absent a une cote de 3, l’éq</w:t>
      </w:r>
      <w:r w:rsidRPr="00F9071F">
        <w:rPr>
          <w:rFonts w:ascii="Book Antiqua" w:hAnsi="Book Antiqua" w:cs="TimesNewRomanPSMT"/>
          <w:b/>
        </w:rPr>
        <w:t xml:space="preserve">uipe ne peut </w:t>
      </w:r>
      <w:r w:rsidR="00BB7B2E" w:rsidRPr="00F9071F">
        <w:rPr>
          <w:rFonts w:ascii="Book Antiqua" w:hAnsi="Book Antiqua" w:cs="TimesNewRomanPSMT"/>
          <w:b/>
        </w:rPr>
        <w:t xml:space="preserve">pas </w:t>
      </w:r>
      <w:r w:rsidRPr="00F9071F">
        <w:rPr>
          <w:rFonts w:ascii="Book Antiqua" w:hAnsi="Book Antiqua" w:cs="TimesNewRomanPSMT"/>
          <w:b/>
        </w:rPr>
        <w:t xml:space="preserve">utiliser un </w:t>
      </w:r>
      <w:r w:rsidR="00A5500E" w:rsidRPr="00F9071F">
        <w:rPr>
          <w:rFonts w:ascii="Book Antiqua" w:hAnsi="Book Antiqua" w:cs="TimesNewRomanPSMT"/>
          <w:b/>
        </w:rPr>
        <w:t>remplaçant coté 1 ou 2.</w:t>
      </w:r>
    </w:p>
    <w:p w:rsidR="00A5500E" w:rsidRPr="00F9071F" w:rsidRDefault="00BB7B2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b</w:t>
      </w:r>
      <w:r w:rsidR="00A5500E" w:rsidRPr="00F9071F">
        <w:rPr>
          <w:rFonts w:ascii="Book Antiqua" w:hAnsi="Book Antiqua" w:cs="TimesNewRomanPSMT"/>
          <w:b/>
        </w:rPr>
        <w:t xml:space="preserve">) </w:t>
      </w:r>
      <w:r w:rsidR="00641D05" w:rsidRPr="00F9071F">
        <w:rPr>
          <w:rFonts w:ascii="Book Antiqua" w:hAnsi="Book Antiqua" w:cs="TimesNewRomanPSMT"/>
          <w:b/>
        </w:rPr>
        <w:t xml:space="preserve">Le </w:t>
      </w:r>
      <w:r w:rsidR="00A5500E" w:rsidRPr="00F9071F">
        <w:rPr>
          <w:rFonts w:ascii="Book Antiqua" w:hAnsi="Book Antiqua" w:cs="TimesNewRomanPSMT"/>
          <w:b/>
        </w:rPr>
        <w:t>capitaine inscrit sur la feuille d’alignement qu’</w:t>
      </w:r>
      <w:r w:rsidR="00641D05" w:rsidRPr="00F9071F">
        <w:rPr>
          <w:rFonts w:ascii="Book Antiqua" w:hAnsi="Book Antiqua" w:cs="TimesNewRomanPSMT"/>
          <w:b/>
        </w:rPr>
        <w:t xml:space="preserve">il remet au </w:t>
      </w:r>
      <w:r w:rsidR="00A5500E" w:rsidRPr="00F9071F">
        <w:rPr>
          <w:rFonts w:ascii="Book Antiqua" w:hAnsi="Book Antiqua" w:cs="TimesNewRomanPSMT"/>
          <w:b/>
        </w:rPr>
        <w:t xml:space="preserve">marqueur avant le match le nom de tous les joueurs </w:t>
      </w:r>
      <w:r w:rsidR="004907C0" w:rsidRPr="00F9071F">
        <w:rPr>
          <w:rFonts w:ascii="Book Antiqua" w:hAnsi="Book Antiqua" w:cs="TimesNewRomanPSMT"/>
          <w:b/>
        </w:rPr>
        <w:t>remplaçants.</w:t>
      </w: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11.10</w:t>
      </w:r>
      <w:r w:rsidR="00251424" w:rsidRPr="00F9071F">
        <w:rPr>
          <w:rFonts w:ascii="Book Antiqua" w:hAnsi="Book Antiqua" w:cs="TimesNewRomanPSMT"/>
          <w:b/>
        </w:rPr>
        <w:t>.</w:t>
      </w:r>
      <w:r w:rsidRPr="00F9071F">
        <w:rPr>
          <w:rFonts w:ascii="Book Antiqua" w:hAnsi="Book Antiqua" w:cs="TimesNewRomanPSMT"/>
          <w:b/>
        </w:rPr>
        <w:t xml:space="preserve"> Alignement :</w:t>
      </w:r>
    </w:p>
    <w:p w:rsidR="00A5500E" w:rsidRPr="00F9071F" w:rsidRDefault="002F4721"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a</w:t>
      </w:r>
      <w:r w:rsidR="00A5500E" w:rsidRPr="00F9071F">
        <w:rPr>
          <w:rFonts w:ascii="Book Antiqua" w:hAnsi="Book Antiqua" w:cs="TimesNewRomanPSMT"/>
          <w:b/>
        </w:rPr>
        <w:t xml:space="preserve">) Les deux équipes remettent </w:t>
      </w:r>
      <w:r w:rsidR="00BB7B2E" w:rsidRPr="00F9071F">
        <w:rPr>
          <w:rFonts w:ascii="Book Antiqua" w:hAnsi="Book Antiqua" w:cs="TimesNewRomanPSMT"/>
          <w:b/>
        </w:rPr>
        <w:t>leur</w:t>
      </w:r>
      <w:r w:rsidR="00A5500E" w:rsidRPr="00F9071F">
        <w:rPr>
          <w:rFonts w:ascii="Book Antiqua" w:hAnsi="Book Antiqua" w:cs="TimesNewRomanPSMT"/>
          <w:b/>
        </w:rPr>
        <w:t>feuille d’alignement au marqueur 10 minutes avant le dé</w:t>
      </w:r>
      <w:r w:rsidRPr="00F9071F">
        <w:rPr>
          <w:rFonts w:ascii="Book Antiqua" w:hAnsi="Book Antiqua" w:cs="TimesNewRomanPSMT"/>
          <w:b/>
        </w:rPr>
        <w:t xml:space="preserve">but du </w:t>
      </w:r>
      <w:r w:rsidR="00A5500E" w:rsidRPr="00F9071F">
        <w:rPr>
          <w:rFonts w:ascii="Book Antiqua" w:hAnsi="Book Antiqua" w:cs="TimesNewRomanPSMT"/>
          <w:b/>
        </w:rPr>
        <w:t>match, celui-ci la remettra ensuite aux capitaines. Seul le marq</w:t>
      </w:r>
      <w:r w:rsidRPr="00F9071F">
        <w:rPr>
          <w:rFonts w:ascii="Book Antiqua" w:hAnsi="Book Antiqua" w:cs="TimesNewRomanPSMT"/>
          <w:b/>
        </w:rPr>
        <w:t xml:space="preserve">ueur doit remplir la feuille de </w:t>
      </w:r>
      <w:r w:rsidR="00A5500E" w:rsidRPr="00F9071F">
        <w:rPr>
          <w:rFonts w:ascii="Book Antiqua" w:hAnsi="Book Antiqua" w:cs="TimesNewRomanPSMT"/>
          <w:b/>
        </w:rPr>
        <w:t>pointage ainsi que de mettre à jour le tableau de pointage après chaque demi-manche. En l’</w:t>
      </w:r>
      <w:r w:rsidRPr="00F9071F">
        <w:rPr>
          <w:rFonts w:ascii="Book Antiqua" w:hAnsi="Book Antiqua" w:cs="TimesNewRomanPSMT"/>
          <w:b/>
        </w:rPr>
        <w:t xml:space="preserve">absence </w:t>
      </w:r>
      <w:r w:rsidR="00A5500E" w:rsidRPr="00F9071F">
        <w:rPr>
          <w:rFonts w:ascii="Book Antiqua" w:hAnsi="Book Antiqua" w:cs="TimesNewRomanPSMT"/>
          <w:b/>
        </w:rPr>
        <w:t>d’un marqueur officiel, la tâ</w:t>
      </w:r>
      <w:r w:rsidRPr="00F9071F">
        <w:rPr>
          <w:rFonts w:ascii="Book Antiqua" w:hAnsi="Book Antiqua" w:cs="TimesNewRomanPSMT"/>
          <w:b/>
        </w:rPr>
        <w:t xml:space="preserve">che revient aux </w:t>
      </w:r>
      <w:r w:rsidR="00A5500E" w:rsidRPr="00F9071F">
        <w:rPr>
          <w:rFonts w:ascii="Book Antiqua" w:hAnsi="Book Antiqua" w:cs="TimesNewRomanPSMT"/>
          <w:b/>
        </w:rPr>
        <w:t>capitaines</w:t>
      </w:r>
      <w:r w:rsidR="001471F4" w:rsidRPr="00F9071F">
        <w:rPr>
          <w:rFonts w:ascii="Book Antiqua" w:hAnsi="Book Antiqua" w:cs="TimesNewRomanPSMT"/>
          <w:b/>
        </w:rPr>
        <w:t xml:space="preserve"> ou des volontaires</w:t>
      </w:r>
      <w:r w:rsidR="00A5500E" w:rsidRPr="00F9071F">
        <w:rPr>
          <w:rFonts w:ascii="Book Antiqua" w:hAnsi="Book Antiqua" w:cs="TimesNewRomanPSMT"/>
          <w:b/>
        </w:rPr>
        <w:t>.</w:t>
      </w:r>
    </w:p>
    <w:p w:rsidR="00A5500E" w:rsidRPr="00F9071F" w:rsidRDefault="002F4721"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b</w:t>
      </w:r>
      <w:r w:rsidR="00A5500E" w:rsidRPr="00F9071F">
        <w:rPr>
          <w:rFonts w:ascii="Book Antiqua" w:hAnsi="Book Antiqua" w:cs="TimesNewRomanPSMT"/>
          <w:b/>
        </w:rPr>
        <w:t>) À l’heure prévue de la partie, le capitaine peut apporter des changements en cas d’impré</w:t>
      </w:r>
      <w:r w:rsidR="00A614EA" w:rsidRPr="00F9071F">
        <w:rPr>
          <w:rFonts w:ascii="Book Antiqua" w:hAnsi="Book Antiqua" w:cs="TimesNewRomanPSMT"/>
          <w:b/>
        </w:rPr>
        <w:t xml:space="preserve">vus. Si </w:t>
      </w:r>
      <w:r w:rsidR="00A5500E" w:rsidRPr="00F9071F">
        <w:rPr>
          <w:rFonts w:ascii="Book Antiqua" w:hAnsi="Book Antiqua" w:cs="TimesNewRomanPSMT"/>
          <w:b/>
        </w:rPr>
        <w:t>un joueur ne se présente pas à ses deux premier</w:t>
      </w:r>
      <w:r w:rsidRPr="00F9071F">
        <w:rPr>
          <w:rFonts w:ascii="Book Antiqua" w:hAnsi="Book Antiqua" w:cs="TimesNewRomanPSMT"/>
          <w:b/>
        </w:rPr>
        <w:t>s</w:t>
      </w:r>
      <w:r w:rsidR="00A5500E" w:rsidRPr="00F9071F">
        <w:rPr>
          <w:rFonts w:ascii="Book Antiqua" w:hAnsi="Book Antiqua" w:cs="TimesNewRomanPSMT"/>
          <w:b/>
        </w:rPr>
        <w:t xml:space="preserve"> tours au bâton il consti</w:t>
      </w:r>
      <w:r w:rsidR="00A614EA" w:rsidRPr="00F9071F">
        <w:rPr>
          <w:rFonts w:ascii="Book Antiqua" w:hAnsi="Book Antiqua" w:cs="TimesNewRomanPSMT"/>
          <w:b/>
        </w:rPr>
        <w:t xml:space="preserve">tue un retrait et il sera exclu </w:t>
      </w:r>
      <w:r w:rsidR="00A5500E" w:rsidRPr="00F9071F">
        <w:rPr>
          <w:rFonts w:ascii="Book Antiqua" w:hAnsi="Book Antiqua" w:cs="TimesNewRomanPSMT"/>
          <w:b/>
        </w:rPr>
        <w:t>du reste de la partie lors de son troisième tour au bâ</w:t>
      </w:r>
      <w:r w:rsidRPr="00F9071F">
        <w:rPr>
          <w:rFonts w:ascii="Book Antiqua" w:hAnsi="Book Antiqua" w:cs="TimesNewRomanPSMT"/>
          <w:b/>
        </w:rPr>
        <w:t>ton</w:t>
      </w:r>
      <w:r w:rsidR="00A5500E" w:rsidRPr="00F9071F">
        <w:rPr>
          <w:rFonts w:ascii="Book Antiqua" w:hAnsi="Book Antiqua" w:cs="TimesNewRomanPSMT"/>
          <w:b/>
        </w:rPr>
        <w:t>. Le capitaine peut également r</w:t>
      </w:r>
      <w:r w:rsidR="00A614EA" w:rsidRPr="00F9071F">
        <w:rPr>
          <w:rFonts w:ascii="Book Antiqua" w:hAnsi="Book Antiqua" w:cs="TimesNewRomanPSMT"/>
          <w:b/>
        </w:rPr>
        <w:t xml:space="preserve">etirer ce </w:t>
      </w:r>
      <w:r w:rsidR="00A5500E" w:rsidRPr="00F9071F">
        <w:rPr>
          <w:rFonts w:ascii="Book Antiqua" w:hAnsi="Book Antiqua" w:cs="TimesNewRomanPSMT"/>
          <w:b/>
        </w:rPr>
        <w:t>joueur de l’alignement à sa convenance.</w:t>
      </w: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11.11</w:t>
      </w:r>
      <w:r w:rsidR="00251424" w:rsidRPr="00F9071F">
        <w:rPr>
          <w:rFonts w:ascii="Book Antiqua" w:hAnsi="Book Antiqua" w:cs="TimesNewRomanPSMT"/>
          <w:b/>
        </w:rPr>
        <w:t>.</w:t>
      </w:r>
      <w:r w:rsidRPr="00F9071F">
        <w:rPr>
          <w:rFonts w:ascii="Book Antiqua" w:hAnsi="Book Antiqua" w:cs="TimesNewRomanPSMT"/>
          <w:b/>
        </w:rPr>
        <w:t xml:space="preserve"> Si un match est interrompu à cause du mauvais temps, d’un problème é</w:t>
      </w:r>
      <w:r w:rsidR="002F4721" w:rsidRPr="00F9071F">
        <w:rPr>
          <w:rFonts w:ascii="Book Antiqua" w:hAnsi="Book Antiqua" w:cs="TimesNewRomanPSMT"/>
          <w:b/>
        </w:rPr>
        <w:t xml:space="preserve">lectrique ou pour toute autre </w:t>
      </w:r>
      <w:r w:rsidRPr="00F9071F">
        <w:rPr>
          <w:rFonts w:ascii="Book Antiqua" w:hAnsi="Book Antiqua" w:cs="TimesNewRomanPSMT"/>
          <w:b/>
        </w:rPr>
        <w:t>raison qui est hors de contrôle</w:t>
      </w:r>
      <w:r w:rsidR="002F4721" w:rsidRPr="00F9071F">
        <w:rPr>
          <w:rFonts w:ascii="Book Antiqua" w:hAnsi="Book Antiqua" w:cs="TimesNewRomanPSMT"/>
          <w:b/>
        </w:rPr>
        <w:t xml:space="preserve"> du c.a.</w:t>
      </w:r>
      <w:r w:rsidRPr="00F9071F">
        <w:rPr>
          <w:rFonts w:ascii="Book Antiqua" w:hAnsi="Book Antiqua" w:cs="TimesNewRomanPSMT"/>
          <w:b/>
        </w:rPr>
        <w:t>, ce match comptera a</w:t>
      </w:r>
      <w:r w:rsidR="002F4721" w:rsidRPr="00F9071F">
        <w:rPr>
          <w:rFonts w:ascii="Book Antiqua" w:hAnsi="Book Antiqua" w:cs="TimesNewRomanPSMT"/>
          <w:b/>
        </w:rPr>
        <w:t xml:space="preserve">u classement si un minimum de 4 </w:t>
      </w:r>
      <w:r w:rsidRPr="00F9071F">
        <w:rPr>
          <w:rFonts w:ascii="Book Antiqua" w:hAnsi="Book Antiqua" w:cs="TimesNewRomanPSMT"/>
          <w:b/>
        </w:rPr>
        <w:t>manches (3.5 manches si l’équipe qui reçoit mène au pointage) ont été complétées ou si la duré</w:t>
      </w:r>
      <w:r w:rsidR="002F4721" w:rsidRPr="00F9071F">
        <w:rPr>
          <w:rFonts w:ascii="Book Antiqua" w:hAnsi="Book Antiqua" w:cs="TimesNewRomanPSMT"/>
          <w:b/>
        </w:rPr>
        <w:t xml:space="preserve">e du </w:t>
      </w:r>
      <w:r w:rsidRPr="00F9071F">
        <w:rPr>
          <w:rFonts w:ascii="Book Antiqua" w:hAnsi="Book Antiqua" w:cs="TimesNewRomanPSMT"/>
          <w:b/>
        </w:rPr>
        <w:t xml:space="preserve">match est au moins d’une heure. Pour déterminer le résultat final du </w:t>
      </w:r>
      <w:r w:rsidR="002F4721" w:rsidRPr="00F9071F">
        <w:rPr>
          <w:rFonts w:ascii="Book Antiqua" w:hAnsi="Book Antiqua" w:cs="TimesNewRomanPSMT"/>
          <w:b/>
        </w:rPr>
        <w:t xml:space="preserve">match il se peut que le dernier </w:t>
      </w:r>
      <w:r w:rsidRPr="00F9071F">
        <w:rPr>
          <w:rFonts w:ascii="Book Antiqua" w:hAnsi="Book Antiqua" w:cs="TimesNewRomanPSMT"/>
          <w:b/>
        </w:rPr>
        <w:t>tour au bâton de l’équipe visiteuse soit annulé si celle-ci mène au pointage ou que les équipes sont àégalité et que l’équipe qui reçoit n’a pas eu la chance de terminer au bâ</w:t>
      </w:r>
      <w:r w:rsidR="002F4721" w:rsidRPr="00F9071F">
        <w:rPr>
          <w:rFonts w:ascii="Book Antiqua" w:hAnsi="Book Antiqua" w:cs="TimesNewRomanPSMT"/>
          <w:b/>
        </w:rPr>
        <w:t xml:space="preserve">ton. Si un match est </w:t>
      </w:r>
      <w:r w:rsidRPr="00F9071F">
        <w:rPr>
          <w:rFonts w:ascii="Book Antiqua" w:hAnsi="Book Antiqua" w:cs="TimesNewRomanPSMT"/>
          <w:b/>
        </w:rPr>
        <w:t>interrompu et que les critères mentionnés ci-haut n’ont pas été atteints, le match sera rejoué</w:t>
      </w:r>
      <w:r w:rsidR="002F4721" w:rsidRPr="00F9071F">
        <w:rPr>
          <w:rFonts w:ascii="Book Antiqua" w:hAnsi="Book Antiqua" w:cs="TimesNewRomanPSMT"/>
          <w:b/>
        </w:rPr>
        <w:t xml:space="preserve"> en </w:t>
      </w:r>
      <w:r w:rsidRPr="00F9071F">
        <w:rPr>
          <w:rFonts w:ascii="Book Antiqua" w:hAnsi="Book Antiqua" w:cs="TimesNewRomanPSMT"/>
          <w:b/>
        </w:rPr>
        <w:t>entier.</w:t>
      </w:r>
    </w:p>
    <w:p w:rsidR="00843F11" w:rsidRPr="00F9071F" w:rsidRDefault="00843F11"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11.12</w:t>
      </w:r>
      <w:r w:rsidR="00251424" w:rsidRPr="00F9071F">
        <w:rPr>
          <w:rFonts w:ascii="Book Antiqua" w:hAnsi="Book Antiqua" w:cs="TimesNewRomanPSMT"/>
          <w:b/>
        </w:rPr>
        <w:t>.</w:t>
      </w:r>
      <w:r w:rsidRPr="00F9071F">
        <w:rPr>
          <w:rFonts w:ascii="Book Antiqua" w:hAnsi="Book Antiqua" w:cs="TimesNewRomanPSMT"/>
          <w:b/>
        </w:rPr>
        <w:t xml:space="preserve"> Chaque joueur peut frapper un seul coup de circuit par match. Le joueur qui frappe plus d’un circuit dans un même match est automatiquement retiré</w:t>
      </w:r>
      <w:r w:rsidR="00A04574" w:rsidRPr="00F9071F">
        <w:rPr>
          <w:rFonts w:ascii="Book Antiqua" w:hAnsi="Book Antiqua" w:cs="TimesNewRomanPSMT"/>
          <w:b/>
        </w:rPr>
        <w:t>. On consi</w:t>
      </w:r>
      <w:r w:rsidR="001471F4" w:rsidRPr="00F9071F">
        <w:rPr>
          <w:rFonts w:ascii="Book Antiqua" w:hAnsi="Book Antiqua" w:cs="TimesNewRomanPSMT"/>
          <w:b/>
        </w:rPr>
        <w:t>dère un circuit la balle qui est</w:t>
      </w:r>
      <w:r w:rsidR="00A04574" w:rsidRPr="00F9071F">
        <w:rPr>
          <w:rFonts w:ascii="Book Antiqua" w:hAnsi="Book Antiqua" w:cs="TimesNewRomanPSMT"/>
          <w:b/>
        </w:rPr>
        <w:t xml:space="preserve"> passée par-dessus la clôture.</w:t>
      </w:r>
    </w:p>
    <w:p w:rsidR="00A04574" w:rsidRPr="00F9071F" w:rsidRDefault="00A04574"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11.13</w:t>
      </w:r>
      <w:r w:rsidR="00251424" w:rsidRPr="00F9071F">
        <w:rPr>
          <w:rFonts w:ascii="Book Antiqua" w:hAnsi="Book Antiqua" w:cs="TimesNewRomanPSMT"/>
          <w:b/>
        </w:rPr>
        <w:t>.</w:t>
      </w:r>
      <w:r w:rsidRPr="00F9071F">
        <w:rPr>
          <w:rFonts w:ascii="Book Antiqua" w:hAnsi="Book Antiqua" w:cs="TimesNewRomanPSMT"/>
          <w:b/>
        </w:rPr>
        <w:t xml:space="preserve"> La zone des prises est constituée d’un tapis et du marbre.</w:t>
      </w:r>
    </w:p>
    <w:p w:rsidR="00E42C4E" w:rsidRPr="00F9071F" w:rsidRDefault="00E42C4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lastRenderedPageBreak/>
        <w:t>11.14</w:t>
      </w:r>
      <w:r w:rsidR="00251424" w:rsidRPr="00F9071F">
        <w:rPr>
          <w:rFonts w:ascii="Book Antiqua" w:hAnsi="Book Antiqua" w:cs="TimesNewRomanPSMT"/>
          <w:b/>
        </w:rPr>
        <w:t>.</w:t>
      </w:r>
      <w:r w:rsidRPr="00F9071F">
        <w:rPr>
          <w:rFonts w:ascii="Book Antiqua" w:hAnsi="Book Antiqua" w:cs="TimesNewRomanPSMT"/>
          <w:b/>
        </w:rPr>
        <w:t xml:space="preserve"> Il est possible pour un joueur incommodé par une blessure d’être remplacé comme coureur suppléant, mais une seule fois par match. Le coureur suppléant doit être la dernière qui a été retirée. </w:t>
      </w:r>
    </w:p>
    <w:p w:rsidR="00BB7B2E" w:rsidRPr="00F9071F" w:rsidRDefault="004907C0"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11.15. Une équipe peut faire un maximum de 5 points par manche sauf pour la dernière qui est ouverte.</w:t>
      </w:r>
    </w:p>
    <w:p w:rsidR="00BB7B2E" w:rsidRPr="00F9071F" w:rsidRDefault="00BB7B2E" w:rsidP="00421527">
      <w:pPr>
        <w:autoSpaceDE w:val="0"/>
        <w:autoSpaceDN w:val="0"/>
        <w:adjustRightInd w:val="0"/>
        <w:spacing w:after="0" w:line="240" w:lineRule="auto"/>
        <w:jc w:val="both"/>
        <w:rPr>
          <w:rFonts w:ascii="Book Antiqua" w:hAnsi="Book Antiqua" w:cs="TimesNewRomanPSMT"/>
          <w:b/>
        </w:rPr>
      </w:pPr>
    </w:p>
    <w:p w:rsidR="00A5500E" w:rsidRPr="00F9071F" w:rsidRDefault="002F4721"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12. BRIS D’</w:t>
      </w:r>
      <w:r w:rsidR="00A5500E" w:rsidRPr="00F9071F">
        <w:rPr>
          <w:rFonts w:ascii="Book Antiqua" w:hAnsi="Book Antiqua" w:cs="TimesNewRomanPSMT"/>
          <w:b/>
        </w:rPr>
        <w:t>ÉGALITÉ</w:t>
      </w:r>
    </w:p>
    <w:p w:rsidR="002F4721" w:rsidRPr="00F9071F" w:rsidRDefault="002F4721" w:rsidP="00421527">
      <w:pPr>
        <w:autoSpaceDE w:val="0"/>
        <w:autoSpaceDN w:val="0"/>
        <w:adjustRightInd w:val="0"/>
        <w:spacing w:after="0" w:line="240" w:lineRule="auto"/>
        <w:jc w:val="both"/>
        <w:rPr>
          <w:rFonts w:ascii="Book Antiqua" w:hAnsi="Book Antiqua" w:cs="TimesNewRomanPSMT"/>
          <w:b/>
        </w:rPr>
      </w:pPr>
    </w:p>
    <w:p w:rsidR="00A5500E" w:rsidRPr="00F9071F" w:rsidRDefault="00A5500E"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12.1</w:t>
      </w:r>
      <w:r w:rsidR="00251424" w:rsidRPr="00F9071F">
        <w:rPr>
          <w:rFonts w:ascii="Book Antiqua" w:hAnsi="Book Antiqua" w:cs="TimesNewRomanPSMT"/>
          <w:b/>
        </w:rPr>
        <w:t>.</w:t>
      </w:r>
      <w:r w:rsidRPr="00F9071F">
        <w:rPr>
          <w:rFonts w:ascii="Book Antiqua" w:hAnsi="Book Antiqua" w:cs="TimesNewRomanPSMT"/>
          <w:b/>
        </w:rPr>
        <w:t xml:space="preserve"> En cas d’égalité au classement, les bris d’égalité sont les suivants :</w:t>
      </w:r>
    </w:p>
    <w:p w:rsidR="00A5500E" w:rsidRPr="00F9071F" w:rsidRDefault="002F4721"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1</w:t>
      </w:r>
      <w:r w:rsidR="00A5500E" w:rsidRPr="00F9071F">
        <w:rPr>
          <w:rFonts w:ascii="Book Antiqua" w:hAnsi="Book Antiqua" w:cs="TimesNewRomanPSMT"/>
          <w:b/>
        </w:rPr>
        <w:t xml:space="preserve">) </w:t>
      </w:r>
      <w:r w:rsidR="00BB7B2E" w:rsidRPr="00F9071F">
        <w:rPr>
          <w:rFonts w:ascii="Book Antiqua" w:hAnsi="Book Antiqua" w:cs="TimesNewRomanPSMT"/>
          <w:b/>
        </w:rPr>
        <w:t>Le nombre de victoires.</w:t>
      </w:r>
    </w:p>
    <w:p w:rsidR="00A5500E" w:rsidRPr="00F9071F" w:rsidRDefault="002F4721"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2</w:t>
      </w:r>
      <w:r w:rsidR="00A5500E" w:rsidRPr="00F9071F">
        <w:rPr>
          <w:rFonts w:ascii="Book Antiqua" w:hAnsi="Book Antiqua" w:cs="TimesNewRomanPSMT"/>
          <w:b/>
        </w:rPr>
        <w:t xml:space="preserve">) </w:t>
      </w:r>
      <w:r w:rsidR="00BB7B2E" w:rsidRPr="00F9071F">
        <w:rPr>
          <w:rFonts w:ascii="Book Antiqua" w:hAnsi="Book Antiqua" w:cs="TimesNewRomanPSMT"/>
          <w:b/>
        </w:rPr>
        <w:t>Le différentiel (points comptés moins points alloués)</w:t>
      </w:r>
    </w:p>
    <w:p w:rsidR="00A5500E" w:rsidRPr="00F9071F" w:rsidRDefault="002F4721" w:rsidP="00421527">
      <w:pPr>
        <w:autoSpaceDE w:val="0"/>
        <w:autoSpaceDN w:val="0"/>
        <w:adjustRightInd w:val="0"/>
        <w:spacing w:after="0" w:line="240" w:lineRule="auto"/>
        <w:jc w:val="both"/>
        <w:rPr>
          <w:rFonts w:ascii="Book Antiqua" w:hAnsi="Book Antiqua" w:cs="TimesNewRomanPSMT"/>
          <w:b/>
        </w:rPr>
      </w:pPr>
      <w:r w:rsidRPr="00F9071F">
        <w:rPr>
          <w:rFonts w:ascii="Book Antiqua" w:hAnsi="Book Antiqua" w:cs="TimesNewRomanPSMT"/>
          <w:b/>
        </w:rPr>
        <w:t>3</w:t>
      </w:r>
      <w:r w:rsidR="00A5500E" w:rsidRPr="00F9071F">
        <w:rPr>
          <w:rFonts w:ascii="Book Antiqua" w:hAnsi="Book Antiqua" w:cs="TimesNewRomanPSMT"/>
          <w:b/>
        </w:rPr>
        <w:t xml:space="preserve">) </w:t>
      </w:r>
      <w:r w:rsidR="00BB7B2E" w:rsidRPr="00F9071F">
        <w:rPr>
          <w:rFonts w:ascii="Book Antiqua" w:hAnsi="Book Antiqua" w:cs="TimesNewRomanPSMT"/>
          <w:b/>
        </w:rPr>
        <w:t>Fiche entre des équipes à égalité : 1- nombre de victoire, 2- différentiel, 3- pile ou face</w:t>
      </w:r>
    </w:p>
    <w:p w:rsidR="0030182B" w:rsidRPr="00F9071F" w:rsidRDefault="0030182B" w:rsidP="00421527">
      <w:pPr>
        <w:jc w:val="both"/>
        <w:rPr>
          <w:rFonts w:ascii="Book Antiqua" w:hAnsi="Book Antiqua" w:cs="TimesNewRomanPSMT"/>
          <w:b/>
        </w:rPr>
      </w:pPr>
    </w:p>
    <w:p w:rsidR="004345C7" w:rsidRPr="00F9071F" w:rsidRDefault="004345C7" w:rsidP="00421527">
      <w:pPr>
        <w:jc w:val="both"/>
        <w:rPr>
          <w:rFonts w:ascii="Book Antiqua" w:hAnsi="Book Antiqua" w:cs="TimesNewRomanPSMT"/>
          <w:b/>
        </w:rPr>
      </w:pPr>
      <w:r w:rsidRPr="00F9071F">
        <w:rPr>
          <w:rFonts w:ascii="Book Antiqua" w:hAnsi="Book Antiqua" w:cs="TimesNewRomanPSMT"/>
          <w:b/>
        </w:rPr>
        <w:t>13. SÉRIES ÉLIMINATOIRES</w:t>
      </w:r>
    </w:p>
    <w:p w:rsidR="00065B1D" w:rsidRPr="00F9071F" w:rsidRDefault="004345C7" w:rsidP="00251424">
      <w:pPr>
        <w:ind w:left="708" w:hanging="708"/>
        <w:jc w:val="both"/>
        <w:rPr>
          <w:rFonts w:ascii="Book Antiqua" w:hAnsi="Book Antiqua" w:cs="TimesNewRomanPSMT"/>
          <w:b/>
        </w:rPr>
      </w:pPr>
      <w:r w:rsidRPr="00F9071F">
        <w:rPr>
          <w:rFonts w:ascii="Book Antiqua" w:hAnsi="Book Antiqua" w:cs="TimesNewRomanPSMT"/>
          <w:b/>
        </w:rPr>
        <w:t>13.1</w:t>
      </w:r>
      <w:r w:rsidR="00251424" w:rsidRPr="00F9071F">
        <w:rPr>
          <w:rFonts w:ascii="Book Antiqua" w:hAnsi="Book Antiqua" w:cs="TimesNewRomanPSMT"/>
          <w:b/>
        </w:rPr>
        <w:t>. a</w:t>
      </w:r>
      <w:r w:rsidR="00421527" w:rsidRPr="00F9071F">
        <w:rPr>
          <w:rFonts w:ascii="Book Antiqua" w:hAnsi="Book Antiqua" w:cs="TimesNewRomanPSMT"/>
          <w:b/>
        </w:rPr>
        <w:t xml:space="preserve">) </w:t>
      </w:r>
      <w:r w:rsidR="00065B1D" w:rsidRPr="00F9071F">
        <w:rPr>
          <w:rFonts w:ascii="Book Antiqua" w:hAnsi="Book Antiqua" w:cs="TimesNewRomanPSMT"/>
          <w:b/>
        </w:rPr>
        <w:t>Formule à 4 équipes : La formule éliminatoire 1 contre 4 et 2 contre 3 du classement final est celle quidétermine les matchs éliminatoires de la première ronde. Les gagnants de la première ronde se rencontrent pour le match final qui déterminera le champion de la saison.</w:t>
      </w:r>
    </w:p>
    <w:p w:rsidR="00065B1D" w:rsidRPr="00F9071F" w:rsidRDefault="00251424" w:rsidP="004345C7">
      <w:pPr>
        <w:ind w:left="708" w:hanging="708"/>
        <w:jc w:val="both"/>
        <w:rPr>
          <w:rFonts w:ascii="Book Antiqua" w:hAnsi="Book Antiqua" w:cs="TimesNewRomanPSMT"/>
          <w:b/>
        </w:rPr>
      </w:pPr>
      <w:r w:rsidRPr="00F9071F">
        <w:rPr>
          <w:rFonts w:ascii="Book Antiqua" w:hAnsi="Book Antiqua" w:cs="TimesNewRomanPSMT"/>
          <w:b/>
        </w:rPr>
        <w:t xml:space="preserve">          b) </w:t>
      </w:r>
      <w:r w:rsidR="00065B1D" w:rsidRPr="00F9071F">
        <w:rPr>
          <w:rFonts w:ascii="Book Antiqua" w:hAnsi="Book Antiqua" w:cs="TimesNewRomanPSMT"/>
          <w:b/>
        </w:rPr>
        <w:t xml:space="preserve">Formule à 5 équipes : La </w:t>
      </w:r>
      <w:r w:rsidR="00F95FB8" w:rsidRPr="00F9071F">
        <w:rPr>
          <w:rFonts w:ascii="Book Antiqua" w:hAnsi="Book Antiqua" w:cs="TimesNewRomanPSMT"/>
          <w:b/>
        </w:rPr>
        <w:t xml:space="preserve">première ronde commence par un match « quart de finale » </w:t>
      </w:r>
      <w:r w:rsidR="00065B1D" w:rsidRPr="00F9071F">
        <w:rPr>
          <w:rFonts w:ascii="Book Antiqua" w:hAnsi="Book Antiqua" w:cs="TimesNewRomanPSMT"/>
          <w:b/>
        </w:rPr>
        <w:t xml:space="preserve">2 contre 5 et 3 contre 4 du classement final </w:t>
      </w:r>
      <w:r w:rsidR="00F95FB8" w:rsidRPr="00F9071F">
        <w:rPr>
          <w:rFonts w:ascii="Book Antiqua" w:hAnsi="Book Antiqua" w:cs="TimesNewRomanPSMT"/>
          <w:b/>
        </w:rPr>
        <w:t xml:space="preserve">de la saison régulière. L’équipe ayant terminé au premier rang bénéficie d’un «laisser passer » pour la grande finale.  Les gagnants de la première ronde se rencontrent pour le match de « demi-finale » (deuxième ronde). Les gagnants de la deuxième ronde se rencontrent pour le match final qui déterminera le champion de la saison. </w:t>
      </w:r>
    </w:p>
    <w:sectPr w:rsidR="00065B1D" w:rsidRPr="00F9071F" w:rsidSect="00E42C4E">
      <w:pgSz w:w="12240" w:h="15840"/>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28DA" w:rsidRDefault="00B228DA" w:rsidP="00E42C4E">
      <w:pPr>
        <w:spacing w:after="0" w:line="240" w:lineRule="auto"/>
      </w:pPr>
      <w:r>
        <w:separator/>
      </w:r>
    </w:p>
  </w:endnote>
  <w:endnote w:type="continuationSeparator" w:id="1">
    <w:p w:rsidR="00B228DA" w:rsidRDefault="00B228DA" w:rsidP="00E42C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TimesNewRomanPS-BoldMT">
    <w:altName w:val="Times New Roman"/>
    <w:panose1 w:val="00000000000000000000"/>
    <w:charset w:val="B2"/>
    <w:family w:val="auto"/>
    <w:notTrueType/>
    <w:pitch w:val="default"/>
    <w:sig w:usb0="00002001" w:usb1="00000000" w:usb2="00000000" w:usb3="00000000" w:csb0="00000040" w:csb1="00000000"/>
  </w:font>
  <w:font w:name="TimesNewRomanPSMT">
    <w:altName w:val="Times New Roman"/>
    <w:panose1 w:val="00000000000000000000"/>
    <w:charset w:val="B2"/>
    <w:family w:val="auto"/>
    <w:notTrueType/>
    <w:pitch w:val="default"/>
    <w:sig w:usb0="00002001" w:usb1="00000000" w:usb2="00000000"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28DA" w:rsidRDefault="00B228DA" w:rsidP="00E42C4E">
      <w:pPr>
        <w:spacing w:after="0" w:line="240" w:lineRule="auto"/>
      </w:pPr>
      <w:r>
        <w:separator/>
      </w:r>
    </w:p>
  </w:footnote>
  <w:footnote w:type="continuationSeparator" w:id="1">
    <w:p w:rsidR="00B228DA" w:rsidRDefault="00B228DA" w:rsidP="00E42C4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footnotePr>
    <w:footnote w:id="0"/>
    <w:footnote w:id="1"/>
  </w:footnotePr>
  <w:endnotePr>
    <w:endnote w:id="0"/>
    <w:endnote w:id="1"/>
  </w:endnotePr>
  <w:compat/>
  <w:rsids>
    <w:rsidRoot w:val="00A5500E"/>
    <w:rsid w:val="00031E99"/>
    <w:rsid w:val="000560B4"/>
    <w:rsid w:val="00065B1D"/>
    <w:rsid w:val="001143C1"/>
    <w:rsid w:val="001471F4"/>
    <w:rsid w:val="00170E2E"/>
    <w:rsid w:val="00251424"/>
    <w:rsid w:val="002C1700"/>
    <w:rsid w:val="002F4721"/>
    <w:rsid w:val="0030182B"/>
    <w:rsid w:val="00421527"/>
    <w:rsid w:val="004345C7"/>
    <w:rsid w:val="00446212"/>
    <w:rsid w:val="004907C0"/>
    <w:rsid w:val="00586688"/>
    <w:rsid w:val="00641D05"/>
    <w:rsid w:val="00684F9F"/>
    <w:rsid w:val="006E72D1"/>
    <w:rsid w:val="00843F11"/>
    <w:rsid w:val="008B46C1"/>
    <w:rsid w:val="008D02E0"/>
    <w:rsid w:val="00905EE9"/>
    <w:rsid w:val="00961F7D"/>
    <w:rsid w:val="009843BF"/>
    <w:rsid w:val="00A04574"/>
    <w:rsid w:val="00A5500E"/>
    <w:rsid w:val="00A614EA"/>
    <w:rsid w:val="00B228DA"/>
    <w:rsid w:val="00BA6279"/>
    <w:rsid w:val="00BB7B2E"/>
    <w:rsid w:val="00C05CEB"/>
    <w:rsid w:val="00C71868"/>
    <w:rsid w:val="00C91F82"/>
    <w:rsid w:val="00E06113"/>
    <w:rsid w:val="00E42C4E"/>
    <w:rsid w:val="00E510BF"/>
    <w:rsid w:val="00E56639"/>
    <w:rsid w:val="00F3310B"/>
    <w:rsid w:val="00F752F0"/>
    <w:rsid w:val="00F9071F"/>
    <w:rsid w:val="00F95FB8"/>
  </w:rsids>
  <m:mathPr>
    <m:mathFont m:val="Cambria Math"/>
    <m:brkBin m:val="before"/>
    <m:brkBinSub m:val="--"/>
    <m:smallFrac/>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F7D"/>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42C4E"/>
    <w:pPr>
      <w:tabs>
        <w:tab w:val="center" w:pos="4320"/>
        <w:tab w:val="right" w:pos="8640"/>
      </w:tabs>
      <w:spacing w:after="0" w:line="240" w:lineRule="auto"/>
    </w:pPr>
  </w:style>
  <w:style w:type="character" w:customStyle="1" w:styleId="En-tteCar">
    <w:name w:val="En-tête Car"/>
    <w:basedOn w:val="Policepardfaut"/>
    <w:link w:val="En-tte"/>
    <w:uiPriority w:val="99"/>
    <w:rsid w:val="00E42C4E"/>
  </w:style>
  <w:style w:type="paragraph" w:styleId="Pieddepage">
    <w:name w:val="footer"/>
    <w:basedOn w:val="Normal"/>
    <w:link w:val="PieddepageCar"/>
    <w:uiPriority w:val="99"/>
    <w:unhideWhenUsed/>
    <w:rsid w:val="00E42C4E"/>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E42C4E"/>
  </w:style>
  <w:style w:type="paragraph" w:styleId="Textedebulles">
    <w:name w:val="Balloon Text"/>
    <w:basedOn w:val="Normal"/>
    <w:link w:val="TextedebullesCar"/>
    <w:uiPriority w:val="99"/>
    <w:semiHidden/>
    <w:unhideWhenUsed/>
    <w:rsid w:val="0058668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8668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362</TotalTime>
  <Pages>4</Pages>
  <Words>1619</Words>
  <Characters>8905</Characters>
  <Application>Microsoft Office Word</Application>
  <DocSecurity>0</DocSecurity>
  <Lines>74</Lines>
  <Paragraphs>21</Paragraphs>
  <ScaleCrop>false</ScaleCrop>
  <HeadingPairs>
    <vt:vector size="2" baseType="variant">
      <vt:variant>
        <vt:lpstr>Titre</vt:lpstr>
      </vt:variant>
      <vt:variant>
        <vt:i4>1</vt:i4>
      </vt:variant>
    </vt:vector>
  </HeadingPairs>
  <TitlesOfParts>
    <vt:vector size="1" baseType="lpstr">
      <vt:lpstr/>
    </vt:vector>
  </TitlesOfParts>
  <Company>CSN</Company>
  <LinksUpToDate>false</LinksUpToDate>
  <CharactersWithSpaces>10503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Gilles Dicaire</dc:creator>
  <cp:keywords/>
  <dc:description/>
  <cp:lastModifiedBy>Utilisateur Windows</cp:lastModifiedBy>
  <cp:revision>11</cp:revision>
  <dcterms:created xsi:type="dcterms:W3CDTF">2018-03-11T15:25:00Z</dcterms:created>
  <dcterms:modified xsi:type="dcterms:W3CDTF">2019-02-17T21:13:00Z</dcterms:modified>
</cp:coreProperties>
</file>